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0" w:type="dxa"/>
        <w:tblLayout w:type="fixed"/>
        <w:tblCellMar>
          <w:left w:w="0" w:type="dxa"/>
          <w:right w:w="0" w:type="dxa"/>
        </w:tblCellMar>
        <w:tblLook w:val="04A0"/>
      </w:tblPr>
      <w:tblGrid>
        <w:gridCol w:w="3420"/>
        <w:gridCol w:w="1160"/>
        <w:gridCol w:w="1960"/>
        <w:gridCol w:w="460"/>
        <w:gridCol w:w="2380"/>
        <w:gridCol w:w="30"/>
      </w:tblGrid>
      <w:tr w:rsidR="00CF7DB3" w:rsidTr="009100B6">
        <w:trPr>
          <w:trHeight w:val="769"/>
        </w:trPr>
        <w:tc>
          <w:tcPr>
            <w:tcW w:w="3420" w:type="dxa"/>
            <w:vAlign w:val="bottom"/>
          </w:tcPr>
          <w:p w:rsidR="00CF7DB3" w:rsidRDefault="004B2AFE">
            <w:pPr>
              <w:ind w:left="120"/>
              <w:rPr>
                <w:sz w:val="20"/>
                <w:szCs w:val="20"/>
              </w:rPr>
            </w:pPr>
            <w:r>
              <w:rPr>
                <w:rFonts w:eastAsia="Times New Roman"/>
                <w:sz w:val="24"/>
                <w:szCs w:val="24"/>
              </w:rPr>
              <w:t>«СОГЛАСОВАНО»</w:t>
            </w:r>
          </w:p>
        </w:tc>
        <w:tc>
          <w:tcPr>
            <w:tcW w:w="1160" w:type="dxa"/>
            <w:vAlign w:val="bottom"/>
          </w:tcPr>
          <w:p w:rsidR="00CF7DB3" w:rsidRDefault="00CF7DB3">
            <w:pPr>
              <w:rPr>
                <w:sz w:val="24"/>
                <w:szCs w:val="24"/>
              </w:rPr>
            </w:pPr>
          </w:p>
        </w:tc>
        <w:tc>
          <w:tcPr>
            <w:tcW w:w="2420" w:type="dxa"/>
            <w:gridSpan w:val="2"/>
            <w:vAlign w:val="bottom"/>
          </w:tcPr>
          <w:p w:rsidR="00CF7DB3" w:rsidRDefault="004B2AFE">
            <w:pPr>
              <w:ind w:left="500"/>
              <w:rPr>
                <w:sz w:val="20"/>
                <w:szCs w:val="20"/>
              </w:rPr>
            </w:pPr>
            <w:r>
              <w:rPr>
                <w:rFonts w:eastAsia="Times New Roman"/>
                <w:sz w:val="24"/>
                <w:szCs w:val="24"/>
              </w:rPr>
              <w:t>«УТВЕРЖДАЮ»</w:t>
            </w:r>
          </w:p>
        </w:tc>
        <w:tc>
          <w:tcPr>
            <w:tcW w:w="2380" w:type="dxa"/>
            <w:vAlign w:val="bottom"/>
          </w:tcPr>
          <w:p w:rsidR="00CF7DB3" w:rsidRDefault="00CF7DB3">
            <w:pPr>
              <w:rPr>
                <w:sz w:val="24"/>
                <w:szCs w:val="24"/>
              </w:rPr>
            </w:pPr>
          </w:p>
        </w:tc>
        <w:tc>
          <w:tcPr>
            <w:tcW w:w="30" w:type="dxa"/>
            <w:vAlign w:val="bottom"/>
          </w:tcPr>
          <w:p w:rsidR="00CF7DB3" w:rsidRDefault="00CF7DB3">
            <w:pPr>
              <w:rPr>
                <w:sz w:val="1"/>
                <w:szCs w:val="1"/>
              </w:rPr>
            </w:pPr>
          </w:p>
        </w:tc>
      </w:tr>
      <w:tr w:rsidR="00CF7DB3" w:rsidTr="009100B6">
        <w:trPr>
          <w:trHeight w:val="552"/>
        </w:trPr>
        <w:tc>
          <w:tcPr>
            <w:tcW w:w="4580" w:type="dxa"/>
            <w:gridSpan w:val="2"/>
            <w:vAlign w:val="bottom"/>
          </w:tcPr>
          <w:p w:rsidR="00CF7DB3" w:rsidRDefault="004B2AFE">
            <w:pPr>
              <w:ind w:left="120"/>
              <w:rPr>
                <w:sz w:val="20"/>
                <w:szCs w:val="20"/>
              </w:rPr>
            </w:pPr>
            <w:r>
              <w:rPr>
                <w:rFonts w:eastAsia="Times New Roman"/>
                <w:sz w:val="24"/>
                <w:szCs w:val="24"/>
              </w:rPr>
              <w:t>Председатель профсоюзного комитета</w:t>
            </w:r>
          </w:p>
        </w:tc>
        <w:tc>
          <w:tcPr>
            <w:tcW w:w="1960" w:type="dxa"/>
            <w:vAlign w:val="bottom"/>
          </w:tcPr>
          <w:p w:rsidR="00CF7DB3" w:rsidRDefault="004B2AFE">
            <w:pPr>
              <w:ind w:left="500"/>
              <w:rPr>
                <w:sz w:val="20"/>
                <w:szCs w:val="20"/>
              </w:rPr>
            </w:pPr>
            <w:r>
              <w:rPr>
                <w:rFonts w:eastAsia="Times New Roman"/>
                <w:sz w:val="24"/>
                <w:szCs w:val="24"/>
              </w:rPr>
              <w:t>Главный врач</w:t>
            </w:r>
          </w:p>
        </w:tc>
        <w:tc>
          <w:tcPr>
            <w:tcW w:w="460" w:type="dxa"/>
            <w:vAlign w:val="bottom"/>
          </w:tcPr>
          <w:p w:rsidR="00CF7DB3" w:rsidRDefault="00CF7DB3">
            <w:pPr>
              <w:rPr>
                <w:sz w:val="24"/>
                <w:szCs w:val="24"/>
              </w:rPr>
            </w:pPr>
          </w:p>
        </w:tc>
        <w:tc>
          <w:tcPr>
            <w:tcW w:w="2380" w:type="dxa"/>
            <w:vAlign w:val="bottom"/>
          </w:tcPr>
          <w:p w:rsidR="00CF7DB3" w:rsidRDefault="00CF7DB3">
            <w:pPr>
              <w:rPr>
                <w:sz w:val="24"/>
                <w:szCs w:val="24"/>
              </w:rPr>
            </w:pPr>
          </w:p>
        </w:tc>
        <w:tc>
          <w:tcPr>
            <w:tcW w:w="30" w:type="dxa"/>
            <w:vAlign w:val="bottom"/>
          </w:tcPr>
          <w:p w:rsidR="00CF7DB3" w:rsidRDefault="00CF7DB3">
            <w:pPr>
              <w:rPr>
                <w:sz w:val="1"/>
                <w:szCs w:val="1"/>
              </w:rPr>
            </w:pPr>
          </w:p>
        </w:tc>
      </w:tr>
      <w:tr w:rsidR="00CF7DB3" w:rsidTr="009100B6">
        <w:trPr>
          <w:trHeight w:val="276"/>
        </w:trPr>
        <w:tc>
          <w:tcPr>
            <w:tcW w:w="3420" w:type="dxa"/>
            <w:vAlign w:val="bottom"/>
          </w:tcPr>
          <w:p w:rsidR="00CF7DB3" w:rsidRDefault="004B2AFE">
            <w:pPr>
              <w:ind w:left="120"/>
              <w:rPr>
                <w:sz w:val="20"/>
                <w:szCs w:val="20"/>
              </w:rPr>
            </w:pPr>
            <w:proofErr w:type="gramStart"/>
            <w:r>
              <w:rPr>
                <w:rFonts w:eastAsia="Times New Roman"/>
                <w:i/>
                <w:iCs/>
                <w:color w:val="5F497A"/>
                <w:sz w:val="24"/>
                <w:szCs w:val="24"/>
              </w:rPr>
              <w:t>(наименование учреждения</w:t>
            </w:r>
            <w:proofErr w:type="gramEnd"/>
          </w:p>
        </w:tc>
        <w:tc>
          <w:tcPr>
            <w:tcW w:w="1160" w:type="dxa"/>
            <w:vAlign w:val="bottom"/>
          </w:tcPr>
          <w:p w:rsidR="00CF7DB3" w:rsidRDefault="00CF7DB3">
            <w:pPr>
              <w:rPr>
                <w:sz w:val="24"/>
                <w:szCs w:val="24"/>
              </w:rPr>
            </w:pPr>
          </w:p>
        </w:tc>
        <w:tc>
          <w:tcPr>
            <w:tcW w:w="4800" w:type="dxa"/>
            <w:gridSpan w:val="3"/>
            <w:vAlign w:val="bottom"/>
          </w:tcPr>
          <w:p w:rsidR="00CF7DB3" w:rsidRDefault="004B2AFE">
            <w:pPr>
              <w:ind w:left="500"/>
              <w:rPr>
                <w:sz w:val="20"/>
                <w:szCs w:val="20"/>
              </w:rPr>
            </w:pPr>
            <w:proofErr w:type="gramStart"/>
            <w:r>
              <w:rPr>
                <w:rFonts w:eastAsia="Times New Roman"/>
                <w:i/>
                <w:iCs/>
                <w:color w:val="5F497A"/>
                <w:sz w:val="24"/>
                <w:szCs w:val="24"/>
              </w:rPr>
              <w:t>(наименование учреждения</w:t>
            </w:r>
            <w:proofErr w:type="gramEnd"/>
          </w:p>
        </w:tc>
        <w:tc>
          <w:tcPr>
            <w:tcW w:w="30" w:type="dxa"/>
            <w:vAlign w:val="bottom"/>
          </w:tcPr>
          <w:p w:rsidR="00CF7DB3" w:rsidRDefault="00CF7DB3">
            <w:pPr>
              <w:rPr>
                <w:sz w:val="1"/>
                <w:szCs w:val="1"/>
              </w:rPr>
            </w:pPr>
          </w:p>
        </w:tc>
      </w:tr>
      <w:tr w:rsidR="00CF7DB3" w:rsidTr="009100B6">
        <w:trPr>
          <w:trHeight w:val="274"/>
        </w:trPr>
        <w:tc>
          <w:tcPr>
            <w:tcW w:w="3420" w:type="dxa"/>
            <w:vAlign w:val="bottom"/>
          </w:tcPr>
          <w:p w:rsidR="00CF7DB3" w:rsidRDefault="004B2AFE">
            <w:pPr>
              <w:spacing w:line="273" w:lineRule="exact"/>
              <w:ind w:left="120"/>
              <w:rPr>
                <w:sz w:val="20"/>
                <w:szCs w:val="20"/>
              </w:rPr>
            </w:pPr>
            <w:r>
              <w:rPr>
                <w:rFonts w:eastAsia="Times New Roman"/>
                <w:i/>
                <w:iCs/>
                <w:color w:val="5F497A"/>
                <w:sz w:val="24"/>
                <w:szCs w:val="24"/>
              </w:rPr>
              <w:t>здравоохранения)</w:t>
            </w:r>
          </w:p>
        </w:tc>
        <w:tc>
          <w:tcPr>
            <w:tcW w:w="1160" w:type="dxa"/>
            <w:vAlign w:val="bottom"/>
          </w:tcPr>
          <w:p w:rsidR="00CF7DB3" w:rsidRDefault="00CF7DB3">
            <w:pPr>
              <w:rPr>
                <w:sz w:val="23"/>
                <w:szCs w:val="23"/>
              </w:rPr>
            </w:pPr>
          </w:p>
        </w:tc>
        <w:tc>
          <w:tcPr>
            <w:tcW w:w="2420" w:type="dxa"/>
            <w:gridSpan w:val="2"/>
            <w:vAlign w:val="bottom"/>
          </w:tcPr>
          <w:p w:rsidR="00CF7DB3" w:rsidRDefault="004B2AFE">
            <w:pPr>
              <w:spacing w:line="273" w:lineRule="exact"/>
              <w:ind w:left="500"/>
              <w:rPr>
                <w:sz w:val="20"/>
                <w:szCs w:val="20"/>
              </w:rPr>
            </w:pPr>
            <w:r>
              <w:rPr>
                <w:rFonts w:eastAsia="Times New Roman"/>
                <w:i/>
                <w:iCs/>
                <w:color w:val="5F497A"/>
                <w:sz w:val="24"/>
                <w:szCs w:val="24"/>
              </w:rPr>
              <w:t>здравоохранения)</w:t>
            </w:r>
          </w:p>
        </w:tc>
        <w:tc>
          <w:tcPr>
            <w:tcW w:w="2380" w:type="dxa"/>
            <w:vAlign w:val="bottom"/>
          </w:tcPr>
          <w:p w:rsidR="00CF7DB3" w:rsidRDefault="00CF7DB3">
            <w:pPr>
              <w:rPr>
                <w:sz w:val="23"/>
                <w:szCs w:val="23"/>
              </w:rPr>
            </w:pPr>
          </w:p>
        </w:tc>
        <w:tc>
          <w:tcPr>
            <w:tcW w:w="30" w:type="dxa"/>
            <w:vAlign w:val="bottom"/>
          </w:tcPr>
          <w:p w:rsidR="00CF7DB3" w:rsidRDefault="00CF7DB3">
            <w:pPr>
              <w:rPr>
                <w:sz w:val="1"/>
                <w:szCs w:val="1"/>
              </w:rPr>
            </w:pPr>
          </w:p>
        </w:tc>
      </w:tr>
      <w:tr w:rsidR="00CF7DB3" w:rsidTr="009100B6">
        <w:trPr>
          <w:trHeight w:val="396"/>
        </w:trPr>
        <w:tc>
          <w:tcPr>
            <w:tcW w:w="4580" w:type="dxa"/>
            <w:gridSpan w:val="2"/>
            <w:vAlign w:val="bottom"/>
          </w:tcPr>
          <w:p w:rsidR="00CF7DB3" w:rsidRDefault="004B2AFE">
            <w:pPr>
              <w:ind w:left="120"/>
              <w:rPr>
                <w:sz w:val="20"/>
                <w:szCs w:val="20"/>
              </w:rPr>
            </w:pPr>
            <w:r>
              <w:rPr>
                <w:rFonts w:eastAsia="Times New Roman"/>
                <w:sz w:val="24"/>
                <w:szCs w:val="24"/>
              </w:rPr>
              <w:t>_________________________ (Ф.И.О.)</w:t>
            </w:r>
          </w:p>
        </w:tc>
        <w:tc>
          <w:tcPr>
            <w:tcW w:w="4800" w:type="dxa"/>
            <w:gridSpan w:val="3"/>
            <w:vAlign w:val="bottom"/>
          </w:tcPr>
          <w:p w:rsidR="00CF7DB3" w:rsidRDefault="004B2AFE">
            <w:pPr>
              <w:ind w:left="500"/>
              <w:rPr>
                <w:sz w:val="20"/>
                <w:szCs w:val="20"/>
              </w:rPr>
            </w:pPr>
            <w:r>
              <w:rPr>
                <w:rFonts w:eastAsia="Times New Roman"/>
                <w:sz w:val="24"/>
                <w:szCs w:val="24"/>
              </w:rPr>
              <w:t>__________________________ (Ф.И.О.)</w:t>
            </w:r>
          </w:p>
        </w:tc>
        <w:tc>
          <w:tcPr>
            <w:tcW w:w="30" w:type="dxa"/>
            <w:vAlign w:val="bottom"/>
          </w:tcPr>
          <w:p w:rsidR="00CF7DB3" w:rsidRDefault="00CF7DB3">
            <w:pPr>
              <w:rPr>
                <w:sz w:val="1"/>
                <w:szCs w:val="1"/>
              </w:rPr>
            </w:pPr>
          </w:p>
        </w:tc>
      </w:tr>
      <w:tr w:rsidR="00CF7DB3" w:rsidTr="009100B6">
        <w:trPr>
          <w:trHeight w:val="396"/>
        </w:trPr>
        <w:tc>
          <w:tcPr>
            <w:tcW w:w="4580" w:type="dxa"/>
            <w:gridSpan w:val="2"/>
            <w:vAlign w:val="bottom"/>
          </w:tcPr>
          <w:p w:rsidR="00CF7DB3" w:rsidRDefault="004B2AFE">
            <w:pPr>
              <w:ind w:left="120"/>
              <w:rPr>
                <w:sz w:val="20"/>
                <w:szCs w:val="20"/>
              </w:rPr>
            </w:pPr>
            <w:r>
              <w:rPr>
                <w:rFonts w:eastAsia="Times New Roman"/>
                <w:sz w:val="24"/>
                <w:szCs w:val="24"/>
              </w:rPr>
              <w:t>«___» ____________________ 20___ г.</w:t>
            </w:r>
          </w:p>
        </w:tc>
        <w:tc>
          <w:tcPr>
            <w:tcW w:w="4800" w:type="dxa"/>
            <w:gridSpan w:val="3"/>
            <w:vAlign w:val="bottom"/>
          </w:tcPr>
          <w:p w:rsidR="00CF7DB3" w:rsidRDefault="004B2AFE">
            <w:pPr>
              <w:ind w:left="500"/>
              <w:rPr>
                <w:sz w:val="20"/>
                <w:szCs w:val="20"/>
              </w:rPr>
            </w:pPr>
            <w:r>
              <w:rPr>
                <w:rFonts w:eastAsia="Times New Roman"/>
                <w:sz w:val="24"/>
                <w:szCs w:val="24"/>
              </w:rPr>
              <w:t>«___» _____________________ 20___ г.</w:t>
            </w:r>
          </w:p>
        </w:tc>
        <w:tc>
          <w:tcPr>
            <w:tcW w:w="30" w:type="dxa"/>
            <w:vAlign w:val="bottom"/>
          </w:tcPr>
          <w:p w:rsidR="00CF7DB3" w:rsidRDefault="00CF7DB3">
            <w:pPr>
              <w:rPr>
                <w:sz w:val="1"/>
                <w:szCs w:val="1"/>
              </w:rPr>
            </w:pPr>
          </w:p>
        </w:tc>
      </w:tr>
    </w:tbl>
    <w:p w:rsidR="00CF7DB3" w:rsidRDefault="00CF7DB3">
      <w:pPr>
        <w:spacing w:line="20" w:lineRule="exact"/>
        <w:rPr>
          <w:sz w:val="24"/>
          <w:szCs w:val="24"/>
        </w:rPr>
      </w:pPr>
    </w:p>
    <w:p w:rsidR="00CF7DB3" w:rsidRDefault="00CF7DB3">
      <w:pPr>
        <w:spacing w:line="200" w:lineRule="exact"/>
        <w:rPr>
          <w:sz w:val="24"/>
          <w:szCs w:val="24"/>
        </w:rPr>
      </w:pPr>
    </w:p>
    <w:p w:rsidR="00CF7DB3" w:rsidRDefault="00CF7DB3">
      <w:pPr>
        <w:spacing w:line="301" w:lineRule="exact"/>
        <w:rPr>
          <w:sz w:val="24"/>
          <w:szCs w:val="24"/>
        </w:rPr>
      </w:pPr>
    </w:p>
    <w:p w:rsidR="00CF7DB3" w:rsidRPr="001205DB" w:rsidRDefault="004B2AFE">
      <w:pPr>
        <w:ind w:right="-259"/>
        <w:jc w:val="center"/>
        <w:rPr>
          <w:b/>
          <w:sz w:val="20"/>
          <w:szCs w:val="20"/>
        </w:rPr>
      </w:pPr>
      <w:r w:rsidRPr="001205DB">
        <w:rPr>
          <w:rFonts w:eastAsia="Times New Roman"/>
          <w:b/>
          <w:sz w:val="24"/>
          <w:szCs w:val="24"/>
        </w:rPr>
        <w:t>ПОЛОЖЕНИЕ</w:t>
      </w:r>
    </w:p>
    <w:p w:rsidR="00CF7DB3" w:rsidRDefault="00CF7DB3">
      <w:pPr>
        <w:spacing w:line="41" w:lineRule="exact"/>
        <w:rPr>
          <w:sz w:val="24"/>
          <w:szCs w:val="24"/>
        </w:rPr>
      </w:pPr>
    </w:p>
    <w:p w:rsidR="00CF7DB3" w:rsidRPr="001205DB" w:rsidRDefault="004B2AFE">
      <w:pPr>
        <w:ind w:right="-259"/>
        <w:jc w:val="center"/>
        <w:rPr>
          <w:rFonts w:eastAsia="Times New Roman"/>
          <w:b/>
          <w:sz w:val="24"/>
          <w:szCs w:val="24"/>
        </w:rPr>
      </w:pPr>
      <w:r w:rsidRPr="001205DB">
        <w:rPr>
          <w:rFonts w:eastAsia="Times New Roman"/>
          <w:b/>
          <w:sz w:val="24"/>
          <w:szCs w:val="24"/>
        </w:rPr>
        <w:t xml:space="preserve">о системе управления охраной труда </w:t>
      </w:r>
      <w:proofErr w:type="gramStart"/>
      <w:r w:rsidRPr="001205DB">
        <w:rPr>
          <w:rFonts w:eastAsia="Times New Roman"/>
          <w:b/>
          <w:sz w:val="24"/>
          <w:szCs w:val="24"/>
        </w:rPr>
        <w:t>в</w:t>
      </w:r>
      <w:proofErr w:type="gramEnd"/>
    </w:p>
    <w:p w:rsidR="008C1E83" w:rsidRDefault="008C1E83">
      <w:pPr>
        <w:ind w:right="-259"/>
        <w:jc w:val="center"/>
        <w:rPr>
          <w:sz w:val="20"/>
          <w:szCs w:val="20"/>
        </w:rPr>
      </w:pPr>
      <w:r>
        <w:rPr>
          <w:rFonts w:eastAsia="Times New Roman"/>
          <w:sz w:val="24"/>
          <w:szCs w:val="24"/>
        </w:rPr>
        <w:t>_____________________________________________</w:t>
      </w:r>
    </w:p>
    <w:p w:rsidR="00CF7DB3" w:rsidRDefault="00CF7DB3">
      <w:pPr>
        <w:spacing w:line="43" w:lineRule="exact"/>
        <w:rPr>
          <w:sz w:val="24"/>
          <w:szCs w:val="24"/>
        </w:rPr>
      </w:pPr>
    </w:p>
    <w:p w:rsidR="00CF7DB3" w:rsidRDefault="004B2AFE">
      <w:pPr>
        <w:ind w:left="2600"/>
        <w:rPr>
          <w:sz w:val="20"/>
          <w:szCs w:val="20"/>
        </w:rPr>
      </w:pPr>
      <w:r>
        <w:rPr>
          <w:rFonts w:eastAsia="Times New Roman"/>
          <w:i/>
          <w:iCs/>
          <w:color w:val="5F497A"/>
          <w:sz w:val="24"/>
          <w:szCs w:val="24"/>
        </w:rPr>
        <w:t>(наименование учреждения здравоохранения)</w:t>
      </w:r>
    </w:p>
    <w:p w:rsidR="00CF7DB3" w:rsidRDefault="00CF7DB3">
      <w:pPr>
        <w:spacing w:line="200" w:lineRule="exact"/>
        <w:rPr>
          <w:sz w:val="24"/>
          <w:szCs w:val="24"/>
        </w:rPr>
      </w:pPr>
    </w:p>
    <w:p w:rsidR="00CF7DB3" w:rsidRDefault="00CF7DB3">
      <w:pPr>
        <w:spacing w:line="239" w:lineRule="exact"/>
        <w:rPr>
          <w:sz w:val="24"/>
          <w:szCs w:val="24"/>
        </w:rPr>
      </w:pPr>
    </w:p>
    <w:p w:rsidR="00CF7DB3" w:rsidRDefault="004B2AFE">
      <w:pPr>
        <w:numPr>
          <w:ilvl w:val="0"/>
          <w:numId w:val="1"/>
        </w:numPr>
        <w:tabs>
          <w:tab w:val="left" w:pos="3700"/>
        </w:tabs>
        <w:ind w:left="3700" w:hanging="231"/>
        <w:rPr>
          <w:rFonts w:eastAsia="Times New Roman"/>
          <w:b/>
          <w:bCs/>
          <w:sz w:val="24"/>
          <w:szCs w:val="24"/>
        </w:rPr>
      </w:pPr>
      <w:r>
        <w:rPr>
          <w:rFonts w:eastAsia="Times New Roman"/>
          <w:b/>
          <w:bCs/>
          <w:sz w:val="24"/>
          <w:szCs w:val="24"/>
        </w:rPr>
        <w:t>ОБЩИЕ ПОЛОЖЕНИЯ</w:t>
      </w:r>
    </w:p>
    <w:p w:rsidR="00CF7DB3" w:rsidRDefault="00CF7DB3">
      <w:pPr>
        <w:spacing w:line="127" w:lineRule="exact"/>
        <w:rPr>
          <w:sz w:val="24"/>
          <w:szCs w:val="24"/>
        </w:rPr>
      </w:pPr>
    </w:p>
    <w:p w:rsidR="00CF7DB3" w:rsidRDefault="004B2AFE">
      <w:pPr>
        <w:spacing w:line="238" w:lineRule="auto"/>
        <w:ind w:left="260" w:firstLine="708"/>
        <w:jc w:val="both"/>
        <w:rPr>
          <w:sz w:val="20"/>
          <w:szCs w:val="20"/>
        </w:rPr>
      </w:pPr>
      <w:r>
        <w:rPr>
          <w:rFonts w:eastAsia="Times New Roman"/>
          <w:sz w:val="24"/>
          <w:szCs w:val="24"/>
        </w:rPr>
        <w:t xml:space="preserve">Настоящее Положение о системе управления охраной труда (далее – СУОТ) в </w:t>
      </w:r>
      <w:r>
        <w:rPr>
          <w:rFonts w:eastAsia="Times New Roman"/>
          <w:i/>
          <w:iCs/>
          <w:color w:val="5F497A"/>
          <w:sz w:val="24"/>
          <w:szCs w:val="24"/>
        </w:rPr>
        <w:t xml:space="preserve">(наименование учреждения здравоохранения) </w:t>
      </w:r>
      <w:r>
        <w:rPr>
          <w:rFonts w:eastAsia="Times New Roman"/>
          <w:color w:val="000000"/>
          <w:sz w:val="24"/>
          <w:szCs w:val="24"/>
        </w:rPr>
        <w:t>(далее – Учреждение) разработано в</w:t>
      </w:r>
      <w:r>
        <w:rPr>
          <w:rFonts w:eastAsia="Times New Roman"/>
          <w:i/>
          <w:iCs/>
          <w:color w:val="5F497A"/>
          <w:sz w:val="24"/>
          <w:szCs w:val="24"/>
        </w:rPr>
        <w:t xml:space="preserve"> </w:t>
      </w:r>
      <w:r>
        <w:rPr>
          <w:rFonts w:eastAsia="Times New Roman"/>
          <w:color w:val="000000"/>
          <w:sz w:val="24"/>
          <w:szCs w:val="24"/>
        </w:rPr>
        <w:t>соответствии с Трудовым кодексом РФ, приказом Минтруда РФ от 19.08.2016 №438Н «Об утверждении Типового положения о системе управления охраной труда», иными нормативно-правовыми актами об охране труда и в целях обеспечения здоровых и безопасных условий работников Учреждения.</w:t>
      </w:r>
    </w:p>
    <w:p w:rsidR="00CF7DB3" w:rsidRDefault="00CF7DB3">
      <w:pPr>
        <w:spacing w:line="14" w:lineRule="exact"/>
        <w:rPr>
          <w:sz w:val="24"/>
          <w:szCs w:val="24"/>
        </w:rPr>
      </w:pPr>
    </w:p>
    <w:p w:rsidR="00CF7DB3" w:rsidRDefault="004B2AFE">
      <w:pPr>
        <w:spacing w:line="236" w:lineRule="auto"/>
        <w:ind w:left="260" w:firstLine="708"/>
        <w:jc w:val="both"/>
        <w:rPr>
          <w:sz w:val="20"/>
          <w:szCs w:val="20"/>
        </w:rPr>
      </w:pPr>
      <w:r>
        <w:rPr>
          <w:rFonts w:eastAsia="Times New Roman"/>
          <w:sz w:val="24"/>
          <w:szCs w:val="24"/>
        </w:rPr>
        <w:t>1.1. СУОТ – часть общей системы управления организации, обеспечивающая управления рисками в области охраны здоровья и безопасности труда, связанными с деятельностью Учреждения.</w:t>
      </w:r>
    </w:p>
    <w:p w:rsidR="00CF7DB3" w:rsidRDefault="00CF7DB3">
      <w:pPr>
        <w:spacing w:line="2" w:lineRule="exact"/>
        <w:rPr>
          <w:sz w:val="24"/>
          <w:szCs w:val="24"/>
        </w:rPr>
      </w:pPr>
    </w:p>
    <w:p w:rsidR="00CF7DB3" w:rsidRDefault="004B2AFE">
      <w:pPr>
        <w:ind w:left="980"/>
        <w:rPr>
          <w:sz w:val="20"/>
          <w:szCs w:val="20"/>
        </w:rPr>
      </w:pPr>
      <w:r>
        <w:rPr>
          <w:rFonts w:eastAsia="Times New Roman"/>
          <w:sz w:val="24"/>
          <w:szCs w:val="24"/>
        </w:rPr>
        <w:t>1.2. Органы управления Учреждением образуют СУОТ.</w:t>
      </w:r>
    </w:p>
    <w:p w:rsidR="00CF7DB3" w:rsidRDefault="00CF7DB3">
      <w:pPr>
        <w:spacing w:line="12" w:lineRule="exact"/>
        <w:rPr>
          <w:sz w:val="24"/>
          <w:szCs w:val="24"/>
        </w:rPr>
      </w:pPr>
    </w:p>
    <w:p w:rsidR="00CF7DB3" w:rsidRDefault="004B2AFE">
      <w:pPr>
        <w:spacing w:line="234" w:lineRule="auto"/>
        <w:ind w:left="260" w:firstLine="708"/>
        <w:jc w:val="both"/>
        <w:rPr>
          <w:sz w:val="20"/>
          <w:szCs w:val="20"/>
        </w:rPr>
      </w:pPr>
      <w:r>
        <w:rPr>
          <w:rFonts w:eastAsia="Times New Roman"/>
          <w:sz w:val="24"/>
          <w:szCs w:val="24"/>
        </w:rPr>
        <w:t>1.3. Объектом управления является охрана труда, как система сохранения жизни и здоровья работников в процессе трудовой деятельности, включающая в себя правовые,</w:t>
      </w:r>
    </w:p>
    <w:p w:rsidR="00CF7DB3" w:rsidRDefault="00CF7DB3">
      <w:pPr>
        <w:spacing w:line="14" w:lineRule="exact"/>
        <w:rPr>
          <w:sz w:val="24"/>
          <w:szCs w:val="24"/>
        </w:rPr>
      </w:pPr>
    </w:p>
    <w:p w:rsidR="00CF7DB3" w:rsidRDefault="004B2AFE">
      <w:pPr>
        <w:spacing w:line="234" w:lineRule="auto"/>
        <w:ind w:left="260"/>
        <w:jc w:val="both"/>
        <w:rPr>
          <w:sz w:val="20"/>
          <w:szCs w:val="20"/>
        </w:rPr>
      </w:pPr>
      <w:r>
        <w:rPr>
          <w:rFonts w:eastAsia="Times New Roman"/>
          <w:sz w:val="24"/>
          <w:szCs w:val="24"/>
        </w:rPr>
        <w:t>социально-экономические, организационно-технические, санитарно-гигиенические, лечебно-профилактические, реабилитационные и иные мероприятия.</w:t>
      </w:r>
    </w:p>
    <w:p w:rsidR="00CF7DB3" w:rsidRDefault="00CF7DB3">
      <w:pPr>
        <w:spacing w:line="2" w:lineRule="exact"/>
        <w:rPr>
          <w:sz w:val="24"/>
          <w:szCs w:val="24"/>
        </w:rPr>
      </w:pPr>
    </w:p>
    <w:p w:rsidR="00CF7DB3" w:rsidRDefault="004B2AFE">
      <w:pPr>
        <w:ind w:left="980"/>
        <w:rPr>
          <w:sz w:val="20"/>
          <w:szCs w:val="20"/>
        </w:rPr>
      </w:pPr>
      <w:r>
        <w:rPr>
          <w:rFonts w:eastAsia="Times New Roman"/>
          <w:sz w:val="24"/>
          <w:szCs w:val="24"/>
        </w:rPr>
        <w:t>1.4. Основными принципами СУОТ являются:</w:t>
      </w:r>
    </w:p>
    <w:p w:rsidR="00CF7DB3" w:rsidRDefault="00CF7DB3">
      <w:pPr>
        <w:spacing w:line="31" w:lineRule="exact"/>
        <w:rPr>
          <w:sz w:val="24"/>
          <w:szCs w:val="24"/>
        </w:rPr>
      </w:pPr>
    </w:p>
    <w:p w:rsidR="00CF7DB3" w:rsidRDefault="004B2AFE">
      <w:pPr>
        <w:numPr>
          <w:ilvl w:val="0"/>
          <w:numId w:val="2"/>
        </w:numPr>
        <w:tabs>
          <w:tab w:val="left" w:pos="980"/>
        </w:tabs>
        <w:spacing w:line="226" w:lineRule="auto"/>
        <w:ind w:left="980" w:hanging="358"/>
        <w:rPr>
          <w:rFonts w:ascii="Symbol" w:eastAsia="Symbol" w:hAnsi="Symbol" w:cs="Symbol"/>
          <w:sz w:val="24"/>
          <w:szCs w:val="24"/>
        </w:rPr>
      </w:pPr>
      <w:r>
        <w:rPr>
          <w:rFonts w:eastAsia="Times New Roman"/>
          <w:sz w:val="24"/>
          <w:szCs w:val="24"/>
        </w:rPr>
        <w:t>обеспечение безопасности и охрана здоровья всех работников учреждения путём предупреждения несчастных случаев и профессиональных заболеваний;</w:t>
      </w:r>
    </w:p>
    <w:p w:rsidR="00CF7DB3" w:rsidRDefault="00CF7DB3">
      <w:pPr>
        <w:spacing w:line="32" w:lineRule="exact"/>
        <w:rPr>
          <w:rFonts w:ascii="Symbol" w:eastAsia="Symbol" w:hAnsi="Symbol" w:cs="Symbol"/>
          <w:sz w:val="24"/>
          <w:szCs w:val="24"/>
        </w:rPr>
      </w:pPr>
    </w:p>
    <w:p w:rsidR="00CF7DB3" w:rsidRDefault="004B2AFE">
      <w:pPr>
        <w:numPr>
          <w:ilvl w:val="0"/>
          <w:numId w:val="2"/>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соблюдение соответствующих законов и иных нормативных правовых актов, программ по охране труда, коллективных соглашений по охране труда и других требований, которые Учреждение обязалось выполнять;</w:t>
      </w:r>
    </w:p>
    <w:p w:rsidR="00CF7DB3" w:rsidRDefault="00CF7DB3">
      <w:pPr>
        <w:spacing w:line="34" w:lineRule="exact"/>
        <w:rPr>
          <w:rFonts w:ascii="Symbol" w:eastAsia="Symbol" w:hAnsi="Symbol" w:cs="Symbol"/>
          <w:sz w:val="24"/>
          <w:szCs w:val="24"/>
        </w:rPr>
      </w:pPr>
    </w:p>
    <w:p w:rsidR="00CF7DB3" w:rsidRDefault="004B2AFE">
      <w:pPr>
        <w:numPr>
          <w:ilvl w:val="0"/>
          <w:numId w:val="2"/>
        </w:numPr>
        <w:tabs>
          <w:tab w:val="left" w:pos="980"/>
        </w:tabs>
        <w:spacing w:line="226" w:lineRule="auto"/>
        <w:ind w:left="980" w:right="20" w:hanging="358"/>
        <w:rPr>
          <w:rFonts w:ascii="Symbol" w:eastAsia="Symbol" w:hAnsi="Symbol" w:cs="Symbol"/>
          <w:sz w:val="24"/>
          <w:szCs w:val="24"/>
        </w:rPr>
      </w:pPr>
      <w:r>
        <w:rPr>
          <w:rFonts w:eastAsia="Times New Roman"/>
          <w:sz w:val="24"/>
          <w:szCs w:val="24"/>
        </w:rPr>
        <w:t>обязательства по проведению консультаций с работниками и их представителями и привлечению их к активному участию во всех элементах СУОТ;</w:t>
      </w:r>
    </w:p>
    <w:p w:rsidR="00CF7DB3" w:rsidRDefault="00CF7DB3">
      <w:pPr>
        <w:spacing w:line="1" w:lineRule="exact"/>
        <w:rPr>
          <w:rFonts w:ascii="Symbol" w:eastAsia="Symbol" w:hAnsi="Symbol" w:cs="Symbol"/>
          <w:sz w:val="24"/>
          <w:szCs w:val="24"/>
        </w:rPr>
      </w:pPr>
    </w:p>
    <w:p w:rsidR="00CF7DB3" w:rsidRDefault="004B2AFE">
      <w:pPr>
        <w:numPr>
          <w:ilvl w:val="0"/>
          <w:numId w:val="2"/>
        </w:numPr>
        <w:tabs>
          <w:tab w:val="left" w:pos="980"/>
        </w:tabs>
        <w:ind w:left="980" w:hanging="358"/>
        <w:rPr>
          <w:rFonts w:ascii="Symbol" w:eastAsia="Symbol" w:hAnsi="Symbol" w:cs="Symbol"/>
          <w:sz w:val="24"/>
          <w:szCs w:val="24"/>
        </w:rPr>
      </w:pPr>
      <w:r>
        <w:rPr>
          <w:rFonts w:eastAsia="Times New Roman"/>
          <w:sz w:val="24"/>
          <w:szCs w:val="24"/>
        </w:rPr>
        <w:t>непрерывное совершенствование функционирования СУОТ.</w:t>
      </w:r>
    </w:p>
    <w:p w:rsidR="00CF7DB3" w:rsidRDefault="004B2AFE">
      <w:pPr>
        <w:spacing w:line="237" w:lineRule="auto"/>
        <w:ind w:left="980"/>
        <w:rPr>
          <w:rFonts w:ascii="Symbol" w:eastAsia="Symbol" w:hAnsi="Symbol" w:cs="Symbol"/>
          <w:sz w:val="24"/>
          <w:szCs w:val="24"/>
        </w:rPr>
      </w:pPr>
      <w:r>
        <w:rPr>
          <w:rFonts w:eastAsia="Times New Roman"/>
          <w:sz w:val="24"/>
          <w:szCs w:val="24"/>
        </w:rPr>
        <w:t>1.5. Основные цели СУОТ:</w:t>
      </w:r>
    </w:p>
    <w:p w:rsidR="00CF7DB3" w:rsidRDefault="00CF7DB3">
      <w:pPr>
        <w:spacing w:line="32" w:lineRule="exact"/>
        <w:rPr>
          <w:rFonts w:ascii="Symbol" w:eastAsia="Symbol" w:hAnsi="Symbol" w:cs="Symbol"/>
          <w:sz w:val="24"/>
          <w:szCs w:val="24"/>
        </w:rPr>
      </w:pPr>
    </w:p>
    <w:p w:rsidR="00CF7DB3" w:rsidRDefault="004B2AFE">
      <w:pPr>
        <w:numPr>
          <w:ilvl w:val="0"/>
          <w:numId w:val="2"/>
        </w:numPr>
        <w:tabs>
          <w:tab w:val="left" w:pos="980"/>
        </w:tabs>
        <w:spacing w:line="226" w:lineRule="auto"/>
        <w:ind w:left="980" w:hanging="358"/>
        <w:rPr>
          <w:rFonts w:ascii="Symbol" w:eastAsia="Symbol" w:hAnsi="Symbol" w:cs="Symbol"/>
          <w:sz w:val="24"/>
          <w:szCs w:val="24"/>
        </w:rPr>
      </w:pPr>
      <w:r>
        <w:rPr>
          <w:rFonts w:eastAsia="Times New Roman"/>
          <w:sz w:val="24"/>
          <w:szCs w:val="24"/>
        </w:rPr>
        <w:t>реализация основных направлений политики учреждения в сфере охраны труда и выработка предложений по ее совершенствованию;</w:t>
      </w:r>
    </w:p>
    <w:p w:rsidR="00CF7DB3" w:rsidRDefault="00CF7DB3">
      <w:pPr>
        <w:spacing w:line="1" w:lineRule="exact"/>
        <w:rPr>
          <w:rFonts w:ascii="Symbol" w:eastAsia="Symbol" w:hAnsi="Symbol" w:cs="Symbol"/>
          <w:sz w:val="24"/>
          <w:szCs w:val="24"/>
        </w:rPr>
      </w:pPr>
    </w:p>
    <w:p w:rsidR="00CF7DB3" w:rsidRDefault="004B2AFE">
      <w:pPr>
        <w:numPr>
          <w:ilvl w:val="0"/>
          <w:numId w:val="2"/>
        </w:numPr>
        <w:tabs>
          <w:tab w:val="left" w:pos="980"/>
        </w:tabs>
        <w:ind w:left="980" w:hanging="358"/>
        <w:rPr>
          <w:rFonts w:ascii="Symbol" w:eastAsia="Symbol" w:hAnsi="Symbol" w:cs="Symbol"/>
          <w:sz w:val="24"/>
          <w:szCs w:val="24"/>
        </w:rPr>
      </w:pPr>
      <w:r>
        <w:rPr>
          <w:rFonts w:eastAsia="Times New Roman"/>
          <w:sz w:val="24"/>
          <w:szCs w:val="24"/>
        </w:rPr>
        <w:t>разработка и реализация программ улучшения условий и охраны труда;</w:t>
      </w:r>
    </w:p>
    <w:p w:rsidR="00CF7DB3" w:rsidRDefault="00CF7DB3">
      <w:pPr>
        <w:spacing w:line="1" w:lineRule="exact"/>
        <w:rPr>
          <w:rFonts w:ascii="Symbol" w:eastAsia="Symbol" w:hAnsi="Symbol" w:cs="Symbol"/>
          <w:sz w:val="24"/>
          <w:szCs w:val="24"/>
        </w:rPr>
      </w:pPr>
    </w:p>
    <w:p w:rsidR="00CF7DB3" w:rsidRDefault="004B2AFE">
      <w:pPr>
        <w:numPr>
          <w:ilvl w:val="0"/>
          <w:numId w:val="2"/>
        </w:numPr>
        <w:tabs>
          <w:tab w:val="left" w:pos="980"/>
        </w:tabs>
        <w:ind w:left="980" w:hanging="358"/>
        <w:rPr>
          <w:rFonts w:ascii="Symbol" w:eastAsia="Symbol" w:hAnsi="Symbol" w:cs="Symbol"/>
          <w:sz w:val="24"/>
          <w:szCs w:val="24"/>
        </w:rPr>
      </w:pPr>
      <w:r>
        <w:rPr>
          <w:rFonts w:eastAsia="Times New Roman"/>
          <w:sz w:val="24"/>
          <w:szCs w:val="24"/>
        </w:rPr>
        <w:t>создание условий, обеспечивающих соблюдение законодательства по охране труда;</w:t>
      </w:r>
    </w:p>
    <w:p w:rsidR="00CF7DB3" w:rsidRDefault="004B2AFE">
      <w:pPr>
        <w:numPr>
          <w:ilvl w:val="0"/>
          <w:numId w:val="2"/>
        </w:numPr>
        <w:tabs>
          <w:tab w:val="left" w:pos="980"/>
        </w:tabs>
        <w:spacing w:line="239" w:lineRule="auto"/>
        <w:ind w:left="980" w:hanging="358"/>
        <w:rPr>
          <w:rFonts w:ascii="Symbol" w:eastAsia="Symbol" w:hAnsi="Symbol" w:cs="Symbol"/>
          <w:sz w:val="24"/>
          <w:szCs w:val="24"/>
        </w:rPr>
      </w:pPr>
      <w:r>
        <w:rPr>
          <w:rFonts w:eastAsia="Times New Roman"/>
          <w:sz w:val="24"/>
          <w:szCs w:val="24"/>
        </w:rPr>
        <w:t>формирование безопасных условий труда;</w:t>
      </w:r>
    </w:p>
    <w:p w:rsidR="00CF7DB3" w:rsidRDefault="004B2AFE">
      <w:pPr>
        <w:numPr>
          <w:ilvl w:val="0"/>
          <w:numId w:val="2"/>
        </w:numPr>
        <w:tabs>
          <w:tab w:val="left" w:pos="980"/>
        </w:tabs>
        <w:ind w:left="980" w:hanging="358"/>
        <w:rPr>
          <w:rFonts w:ascii="Symbol" w:eastAsia="Symbol" w:hAnsi="Symbol" w:cs="Symbol"/>
          <w:sz w:val="24"/>
          <w:szCs w:val="24"/>
        </w:rPr>
      </w:pPr>
      <w:proofErr w:type="gramStart"/>
      <w:r>
        <w:rPr>
          <w:rFonts w:eastAsia="Times New Roman"/>
          <w:sz w:val="24"/>
          <w:szCs w:val="24"/>
        </w:rPr>
        <w:t>контроль за</w:t>
      </w:r>
      <w:proofErr w:type="gramEnd"/>
      <w:r>
        <w:rPr>
          <w:rFonts w:eastAsia="Times New Roman"/>
          <w:sz w:val="24"/>
          <w:szCs w:val="24"/>
        </w:rPr>
        <w:t xml:space="preserve"> соблюдением требований охраны труда;</w:t>
      </w:r>
    </w:p>
    <w:p w:rsidR="00CF7DB3" w:rsidRDefault="004B2AFE">
      <w:pPr>
        <w:numPr>
          <w:ilvl w:val="0"/>
          <w:numId w:val="2"/>
        </w:numPr>
        <w:tabs>
          <w:tab w:val="left" w:pos="980"/>
        </w:tabs>
        <w:spacing w:line="239" w:lineRule="auto"/>
        <w:ind w:left="980" w:hanging="358"/>
        <w:rPr>
          <w:rFonts w:ascii="Symbol" w:eastAsia="Symbol" w:hAnsi="Symbol" w:cs="Symbol"/>
          <w:sz w:val="24"/>
          <w:szCs w:val="24"/>
        </w:rPr>
      </w:pPr>
      <w:r>
        <w:rPr>
          <w:rFonts w:eastAsia="Times New Roman"/>
          <w:sz w:val="24"/>
          <w:szCs w:val="24"/>
        </w:rPr>
        <w:t>обучение и проверка знаний по охране труда;</w:t>
      </w:r>
    </w:p>
    <w:p w:rsidR="00CF7DB3" w:rsidRPr="00A759D6" w:rsidRDefault="004B2AFE" w:rsidP="00A759D6">
      <w:pPr>
        <w:spacing w:line="237" w:lineRule="auto"/>
        <w:ind w:left="980"/>
        <w:rPr>
          <w:rFonts w:ascii="Symbol" w:eastAsia="Symbol" w:hAnsi="Symbol" w:cs="Symbol"/>
          <w:sz w:val="24"/>
          <w:szCs w:val="24"/>
        </w:rPr>
        <w:sectPr w:rsidR="00CF7DB3" w:rsidRPr="00A759D6">
          <w:pgSz w:w="11900" w:h="16838"/>
          <w:pgMar w:top="687" w:right="846" w:bottom="762" w:left="1440" w:header="0" w:footer="0" w:gutter="0"/>
          <w:cols w:space="720" w:equalWidth="0">
            <w:col w:w="9620"/>
          </w:cols>
        </w:sectPr>
      </w:pPr>
      <w:r>
        <w:rPr>
          <w:rFonts w:eastAsia="Times New Roman"/>
          <w:sz w:val="24"/>
          <w:szCs w:val="24"/>
        </w:rPr>
        <w:t>1.6. Управление охраной труда в Учреждении осуществляет главный врач.</w:t>
      </w:r>
    </w:p>
    <w:p w:rsidR="00CF7DB3" w:rsidRDefault="004B2AFE" w:rsidP="00A759D6">
      <w:pPr>
        <w:spacing w:line="237" w:lineRule="auto"/>
        <w:ind w:firstLine="720"/>
        <w:jc w:val="both"/>
        <w:rPr>
          <w:sz w:val="20"/>
          <w:szCs w:val="20"/>
        </w:rPr>
      </w:pPr>
      <w:bookmarkStart w:id="0" w:name="page2"/>
      <w:bookmarkEnd w:id="0"/>
      <w:r>
        <w:rPr>
          <w:rFonts w:eastAsia="Times New Roman"/>
          <w:sz w:val="24"/>
          <w:szCs w:val="24"/>
        </w:rPr>
        <w:lastRenderedPageBreak/>
        <w:t>Для реализации своих обязанностей в области охраны труда главный врач создает СУОТ, в рамках которой разрабатываются и утверждаются должностные инструкции руководителей структурных подразделений и специалистов, включая их права в решении вопросов охраны труда, руководствуясь при этом законодательными и иными нормативными правовыми актами в области охраны труда.</w:t>
      </w:r>
    </w:p>
    <w:p w:rsidR="00CF7DB3" w:rsidRDefault="00CF7DB3">
      <w:pPr>
        <w:spacing w:line="15" w:lineRule="exact"/>
        <w:rPr>
          <w:sz w:val="20"/>
          <w:szCs w:val="20"/>
        </w:rPr>
      </w:pPr>
    </w:p>
    <w:p w:rsidR="00CF7DB3" w:rsidRDefault="004B2AFE">
      <w:pPr>
        <w:spacing w:line="234" w:lineRule="auto"/>
        <w:ind w:left="260" w:right="20" w:firstLine="708"/>
        <w:jc w:val="both"/>
        <w:rPr>
          <w:sz w:val="20"/>
          <w:szCs w:val="20"/>
        </w:rPr>
      </w:pPr>
      <w:r>
        <w:rPr>
          <w:rFonts w:eastAsia="Times New Roman"/>
          <w:sz w:val="24"/>
          <w:szCs w:val="24"/>
        </w:rPr>
        <w:t xml:space="preserve">1.7. СУОТ </w:t>
      </w:r>
      <w:proofErr w:type="gramStart"/>
      <w:r>
        <w:rPr>
          <w:rFonts w:eastAsia="Times New Roman"/>
          <w:sz w:val="24"/>
          <w:szCs w:val="24"/>
        </w:rPr>
        <w:t>совместима</w:t>
      </w:r>
      <w:proofErr w:type="gramEnd"/>
      <w:r>
        <w:rPr>
          <w:rFonts w:eastAsia="Times New Roman"/>
          <w:sz w:val="24"/>
          <w:szCs w:val="24"/>
        </w:rPr>
        <w:t xml:space="preserve"> с другими системами управления, действующими в Учреждении.</w:t>
      </w:r>
    </w:p>
    <w:p w:rsidR="00CF7DB3" w:rsidRDefault="00CF7DB3">
      <w:pPr>
        <w:spacing w:line="2" w:lineRule="exact"/>
        <w:rPr>
          <w:sz w:val="20"/>
          <w:szCs w:val="20"/>
        </w:rPr>
      </w:pPr>
    </w:p>
    <w:p w:rsidR="00CF7DB3" w:rsidRDefault="004B2AFE">
      <w:pPr>
        <w:ind w:left="980"/>
        <w:rPr>
          <w:sz w:val="20"/>
          <w:szCs w:val="20"/>
        </w:rPr>
      </w:pPr>
      <w:r>
        <w:rPr>
          <w:rFonts w:eastAsia="Times New Roman"/>
          <w:sz w:val="24"/>
          <w:szCs w:val="24"/>
        </w:rPr>
        <w:t>1.8. СУОТ представляет собой единство:</w:t>
      </w:r>
    </w:p>
    <w:p w:rsidR="00CF7DB3" w:rsidRDefault="00CF7DB3">
      <w:pPr>
        <w:spacing w:line="4" w:lineRule="exact"/>
        <w:rPr>
          <w:sz w:val="20"/>
          <w:szCs w:val="20"/>
        </w:rPr>
      </w:pPr>
    </w:p>
    <w:p w:rsidR="00CF7DB3" w:rsidRDefault="004B2AFE">
      <w:pPr>
        <w:tabs>
          <w:tab w:val="left" w:pos="960"/>
        </w:tabs>
        <w:spacing w:line="227" w:lineRule="auto"/>
        <w:ind w:left="980" w:hanging="359"/>
        <w:rPr>
          <w:sz w:val="20"/>
          <w:szCs w:val="20"/>
        </w:rPr>
      </w:pPr>
      <w:r>
        <w:rPr>
          <w:rFonts w:ascii="Symbol" w:eastAsia="Symbol" w:hAnsi="Symbol" w:cs="Symbol"/>
          <w:sz w:val="24"/>
          <w:szCs w:val="24"/>
        </w:rPr>
        <w:t></w:t>
      </w:r>
      <w:r>
        <w:rPr>
          <w:sz w:val="20"/>
          <w:szCs w:val="20"/>
        </w:rPr>
        <w:tab/>
      </w:r>
      <w:r>
        <w:rPr>
          <w:rFonts w:eastAsia="Times New Roman"/>
          <w:sz w:val="24"/>
          <w:szCs w:val="24"/>
        </w:rPr>
        <w:t>организационных структур управления Учреждения с фиксированными обязанностями его должностных лиц;</w:t>
      </w:r>
    </w:p>
    <w:p w:rsidR="00CF7DB3" w:rsidRDefault="00CF7DB3">
      <w:pPr>
        <w:spacing w:line="20" w:lineRule="exact"/>
        <w:rPr>
          <w:sz w:val="20"/>
          <w:szCs w:val="20"/>
        </w:rPr>
      </w:pPr>
    </w:p>
    <w:p w:rsidR="00CF7DB3" w:rsidRDefault="00CF7DB3">
      <w:pPr>
        <w:spacing w:line="40" w:lineRule="exact"/>
        <w:rPr>
          <w:sz w:val="20"/>
          <w:szCs w:val="20"/>
        </w:rPr>
      </w:pPr>
    </w:p>
    <w:p w:rsidR="00CF7DB3" w:rsidRDefault="004B2AFE">
      <w:pPr>
        <w:numPr>
          <w:ilvl w:val="0"/>
          <w:numId w:val="3"/>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процедур и порядков функционирования СУОТ, включая планирование и реализацию мероприятий по улучшению условий труда и организации работ по охране труда;</w:t>
      </w:r>
    </w:p>
    <w:p w:rsidR="00CF7DB3" w:rsidRDefault="00CF7DB3">
      <w:pPr>
        <w:spacing w:line="34" w:lineRule="exact"/>
        <w:rPr>
          <w:rFonts w:ascii="Symbol" w:eastAsia="Symbol" w:hAnsi="Symbol" w:cs="Symbol"/>
          <w:sz w:val="24"/>
          <w:szCs w:val="24"/>
        </w:rPr>
      </w:pPr>
    </w:p>
    <w:p w:rsidR="00CF7DB3" w:rsidRDefault="004B2AFE">
      <w:pPr>
        <w:numPr>
          <w:ilvl w:val="0"/>
          <w:numId w:val="3"/>
        </w:numPr>
        <w:tabs>
          <w:tab w:val="left" w:pos="980"/>
        </w:tabs>
        <w:spacing w:line="226" w:lineRule="auto"/>
        <w:ind w:left="980" w:hanging="358"/>
        <w:rPr>
          <w:rFonts w:ascii="Symbol" w:eastAsia="Symbol" w:hAnsi="Symbol" w:cs="Symbol"/>
          <w:sz w:val="24"/>
          <w:szCs w:val="24"/>
        </w:rPr>
      </w:pPr>
      <w:proofErr w:type="gramStart"/>
      <w:r>
        <w:rPr>
          <w:rFonts w:eastAsia="Times New Roman"/>
          <w:sz w:val="24"/>
          <w:szCs w:val="24"/>
        </w:rPr>
        <w:t>устанавливающей (локальные нормативные акты Учреждения) и фиксирующей (журналы, акты, записи) документации.</w:t>
      </w:r>
      <w:proofErr w:type="gramEnd"/>
    </w:p>
    <w:p w:rsidR="00CF7DB3" w:rsidRDefault="004B2AFE">
      <w:pPr>
        <w:ind w:left="980"/>
        <w:rPr>
          <w:rFonts w:ascii="Symbol" w:eastAsia="Symbol" w:hAnsi="Symbol" w:cs="Symbol"/>
          <w:sz w:val="24"/>
          <w:szCs w:val="24"/>
        </w:rPr>
      </w:pPr>
      <w:r>
        <w:rPr>
          <w:rFonts w:eastAsia="Times New Roman"/>
          <w:sz w:val="24"/>
          <w:szCs w:val="24"/>
        </w:rPr>
        <w:t>1.9.  Действие  СУОТ  распространяется  на  всей  территории,  во  всех  зданиях  и</w:t>
      </w:r>
    </w:p>
    <w:p w:rsidR="00CF7DB3" w:rsidRDefault="004B2AFE">
      <w:pPr>
        <w:ind w:left="260"/>
        <w:rPr>
          <w:sz w:val="20"/>
          <w:szCs w:val="20"/>
        </w:rPr>
      </w:pPr>
      <w:proofErr w:type="gramStart"/>
      <w:r>
        <w:rPr>
          <w:rFonts w:eastAsia="Times New Roman"/>
          <w:sz w:val="24"/>
          <w:szCs w:val="24"/>
        </w:rPr>
        <w:t>сооружениях</w:t>
      </w:r>
      <w:proofErr w:type="gramEnd"/>
      <w:r>
        <w:rPr>
          <w:rFonts w:eastAsia="Times New Roman"/>
          <w:sz w:val="24"/>
          <w:szCs w:val="24"/>
        </w:rPr>
        <w:t xml:space="preserve"> Учреждения.</w:t>
      </w:r>
    </w:p>
    <w:p w:rsidR="00CF7DB3" w:rsidRDefault="00CF7DB3">
      <w:pPr>
        <w:spacing w:line="12"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1.10. Требования СУОТ обязательны для всех работников, работающих в Учреждении, и являются обязательными для всех лиц, находящихся на территории, в зданиях и сооружениях Учреждения.</w:t>
      </w:r>
    </w:p>
    <w:p w:rsidR="00CF7DB3" w:rsidRDefault="00CF7DB3">
      <w:pPr>
        <w:spacing w:line="14"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1.11. В положение о СУОТ с учётом специфики деятельности Учреждения включаются следующие разделы (подразделы):</w:t>
      </w:r>
    </w:p>
    <w:p w:rsidR="00CF7DB3" w:rsidRDefault="00CF7DB3">
      <w:pPr>
        <w:spacing w:line="3" w:lineRule="exact"/>
        <w:rPr>
          <w:sz w:val="20"/>
          <w:szCs w:val="20"/>
        </w:rPr>
      </w:pPr>
    </w:p>
    <w:p w:rsidR="00CF7DB3" w:rsidRDefault="004B2AFE">
      <w:pPr>
        <w:numPr>
          <w:ilvl w:val="0"/>
          <w:numId w:val="4"/>
        </w:numPr>
        <w:tabs>
          <w:tab w:val="left" w:pos="980"/>
        </w:tabs>
        <w:ind w:left="980" w:hanging="358"/>
        <w:rPr>
          <w:rFonts w:ascii="Symbol" w:eastAsia="Symbol" w:hAnsi="Symbol" w:cs="Symbol"/>
          <w:sz w:val="24"/>
          <w:szCs w:val="24"/>
        </w:rPr>
      </w:pPr>
      <w:r>
        <w:rPr>
          <w:rFonts w:eastAsia="Times New Roman"/>
          <w:sz w:val="24"/>
          <w:szCs w:val="24"/>
        </w:rPr>
        <w:t>политика в области охраны труда;</w:t>
      </w:r>
    </w:p>
    <w:p w:rsidR="00CF7DB3" w:rsidRDefault="00CF7DB3">
      <w:pPr>
        <w:spacing w:line="29" w:lineRule="exact"/>
        <w:rPr>
          <w:rFonts w:ascii="Symbol" w:eastAsia="Symbol" w:hAnsi="Symbol" w:cs="Symbol"/>
          <w:sz w:val="24"/>
          <w:szCs w:val="24"/>
        </w:rPr>
      </w:pPr>
    </w:p>
    <w:p w:rsidR="00CF7DB3" w:rsidRDefault="004B2AFE">
      <w:pPr>
        <w:numPr>
          <w:ilvl w:val="0"/>
          <w:numId w:val="4"/>
        </w:numPr>
        <w:tabs>
          <w:tab w:val="left" w:pos="980"/>
        </w:tabs>
        <w:spacing w:line="226" w:lineRule="auto"/>
        <w:ind w:left="980" w:hanging="358"/>
        <w:rPr>
          <w:rFonts w:ascii="Symbol" w:eastAsia="Symbol" w:hAnsi="Symbol" w:cs="Symbol"/>
          <w:sz w:val="24"/>
          <w:szCs w:val="24"/>
        </w:rPr>
      </w:pPr>
      <w:r>
        <w:rPr>
          <w:rFonts w:eastAsia="Times New Roman"/>
          <w:sz w:val="24"/>
          <w:szCs w:val="24"/>
        </w:rPr>
        <w:t>обеспечение функционирования СУОТ (распределение обязанностей по охране труда);</w:t>
      </w:r>
    </w:p>
    <w:p w:rsidR="00CF7DB3" w:rsidRDefault="00CF7DB3">
      <w:pPr>
        <w:spacing w:line="32" w:lineRule="exact"/>
        <w:rPr>
          <w:rFonts w:ascii="Symbol" w:eastAsia="Symbol" w:hAnsi="Symbol" w:cs="Symbol"/>
          <w:sz w:val="24"/>
          <w:szCs w:val="24"/>
        </w:rPr>
      </w:pPr>
    </w:p>
    <w:p w:rsidR="00CF7DB3" w:rsidRDefault="004B2AFE">
      <w:pPr>
        <w:numPr>
          <w:ilvl w:val="0"/>
          <w:numId w:val="4"/>
        </w:numPr>
        <w:tabs>
          <w:tab w:val="left" w:pos="980"/>
        </w:tabs>
        <w:spacing w:line="226" w:lineRule="auto"/>
        <w:ind w:left="980" w:hanging="358"/>
        <w:rPr>
          <w:rFonts w:ascii="Symbol" w:eastAsia="Symbol" w:hAnsi="Symbol" w:cs="Symbol"/>
          <w:sz w:val="24"/>
          <w:szCs w:val="24"/>
        </w:rPr>
      </w:pPr>
      <w:r>
        <w:rPr>
          <w:rFonts w:eastAsia="Times New Roman"/>
          <w:sz w:val="24"/>
          <w:szCs w:val="24"/>
        </w:rPr>
        <w:t>процедуры, направленные на достижение целей в области охраны труда (далее – процедуры), включая:</w:t>
      </w:r>
    </w:p>
    <w:p w:rsidR="00CF7DB3" w:rsidRDefault="004B2AFE">
      <w:pPr>
        <w:spacing w:line="223" w:lineRule="auto"/>
        <w:ind w:left="1340"/>
        <w:rPr>
          <w:rFonts w:ascii="Symbol" w:eastAsia="Symbol" w:hAnsi="Symbol" w:cs="Symbol"/>
          <w:sz w:val="24"/>
          <w:szCs w:val="24"/>
        </w:rPr>
      </w:pPr>
      <w:proofErr w:type="spellStart"/>
      <w:r>
        <w:rPr>
          <w:rFonts w:ascii="Courier New" w:eastAsia="Courier New" w:hAnsi="Courier New" w:cs="Courier New"/>
          <w:sz w:val="24"/>
          <w:szCs w:val="24"/>
        </w:rPr>
        <w:t>o</w:t>
      </w:r>
      <w:proofErr w:type="spellEnd"/>
      <w:r>
        <w:rPr>
          <w:rFonts w:ascii="Courier New" w:eastAsia="Courier New" w:hAnsi="Courier New" w:cs="Courier New"/>
          <w:sz w:val="24"/>
          <w:szCs w:val="24"/>
        </w:rPr>
        <w:t xml:space="preserve"> </w:t>
      </w:r>
      <w:r>
        <w:rPr>
          <w:rFonts w:eastAsia="Times New Roman"/>
          <w:sz w:val="24"/>
          <w:szCs w:val="24"/>
        </w:rPr>
        <w:t>процедуру подготовки работников по охране труда;</w:t>
      </w:r>
    </w:p>
    <w:p w:rsidR="00CF7DB3" w:rsidRDefault="00CF7DB3">
      <w:pPr>
        <w:spacing w:line="13" w:lineRule="exact"/>
        <w:rPr>
          <w:rFonts w:ascii="Symbol" w:eastAsia="Symbol" w:hAnsi="Symbol" w:cs="Symbol"/>
          <w:sz w:val="24"/>
          <w:szCs w:val="24"/>
        </w:rPr>
      </w:pPr>
    </w:p>
    <w:p w:rsidR="00CF7DB3" w:rsidRDefault="004B2AFE">
      <w:pPr>
        <w:spacing w:line="218" w:lineRule="auto"/>
        <w:ind w:left="1340" w:right="1660"/>
        <w:rPr>
          <w:rFonts w:ascii="Symbol" w:eastAsia="Symbol" w:hAnsi="Symbol" w:cs="Symbol"/>
          <w:sz w:val="24"/>
          <w:szCs w:val="24"/>
        </w:rPr>
      </w:pPr>
      <w:r>
        <w:rPr>
          <w:rFonts w:ascii="Courier New" w:eastAsia="Courier New" w:hAnsi="Courier New" w:cs="Courier New"/>
          <w:sz w:val="24"/>
          <w:szCs w:val="24"/>
        </w:rPr>
        <w:t xml:space="preserve">o </w:t>
      </w:r>
      <w:r>
        <w:rPr>
          <w:rFonts w:eastAsia="Times New Roman"/>
          <w:sz w:val="24"/>
          <w:szCs w:val="24"/>
        </w:rPr>
        <w:t>процедуру организации и проведения оценки условий труда;</w:t>
      </w:r>
      <w:r>
        <w:rPr>
          <w:rFonts w:ascii="Courier New" w:eastAsia="Courier New" w:hAnsi="Courier New" w:cs="Courier New"/>
          <w:sz w:val="24"/>
          <w:szCs w:val="24"/>
        </w:rPr>
        <w:t xml:space="preserve"> o </w:t>
      </w:r>
      <w:r>
        <w:rPr>
          <w:rFonts w:eastAsia="Times New Roman"/>
          <w:sz w:val="24"/>
          <w:szCs w:val="24"/>
        </w:rPr>
        <w:t>процедуру управления профессиональными рисками;</w:t>
      </w:r>
    </w:p>
    <w:p w:rsidR="00CF7DB3" w:rsidRDefault="00CF7DB3">
      <w:pPr>
        <w:spacing w:line="14" w:lineRule="exact"/>
        <w:rPr>
          <w:rFonts w:ascii="Symbol" w:eastAsia="Symbol" w:hAnsi="Symbol" w:cs="Symbol"/>
          <w:sz w:val="24"/>
          <w:szCs w:val="24"/>
        </w:rPr>
      </w:pPr>
    </w:p>
    <w:p w:rsidR="00CF7DB3" w:rsidRDefault="004B2AFE">
      <w:pPr>
        <w:spacing w:line="218" w:lineRule="auto"/>
        <w:ind w:left="1700" w:hanging="360"/>
        <w:rPr>
          <w:rFonts w:ascii="Symbol" w:eastAsia="Symbol" w:hAnsi="Symbol" w:cs="Symbol"/>
          <w:sz w:val="24"/>
          <w:szCs w:val="24"/>
        </w:rPr>
      </w:pPr>
      <w:r>
        <w:rPr>
          <w:rFonts w:ascii="Courier New" w:eastAsia="Courier New" w:hAnsi="Courier New" w:cs="Courier New"/>
          <w:sz w:val="24"/>
          <w:szCs w:val="24"/>
        </w:rPr>
        <w:t xml:space="preserve">o </w:t>
      </w:r>
      <w:r>
        <w:rPr>
          <w:rFonts w:eastAsia="Times New Roman"/>
          <w:sz w:val="24"/>
          <w:szCs w:val="24"/>
        </w:rPr>
        <w:t>процедуру организации и проведения наблюдения за состоянием здоровья</w:t>
      </w:r>
      <w:r w:rsidR="004463E9">
        <w:rPr>
          <w:rFonts w:ascii="Courier New" w:eastAsia="Courier New" w:hAnsi="Courier New" w:cs="Courier New"/>
          <w:sz w:val="24"/>
          <w:szCs w:val="24"/>
        </w:rPr>
        <w:t xml:space="preserve"> </w:t>
      </w:r>
      <w:r>
        <w:rPr>
          <w:rFonts w:eastAsia="Times New Roman"/>
          <w:sz w:val="24"/>
          <w:szCs w:val="24"/>
        </w:rPr>
        <w:t>работников;</w:t>
      </w:r>
    </w:p>
    <w:p w:rsidR="00CF7DB3" w:rsidRDefault="00CF7DB3">
      <w:pPr>
        <w:spacing w:line="14" w:lineRule="exact"/>
        <w:rPr>
          <w:rFonts w:ascii="Symbol" w:eastAsia="Symbol" w:hAnsi="Symbol" w:cs="Symbol"/>
          <w:sz w:val="24"/>
          <w:szCs w:val="24"/>
        </w:rPr>
      </w:pPr>
    </w:p>
    <w:p w:rsidR="00CF7DB3" w:rsidRDefault="004B2AFE">
      <w:pPr>
        <w:spacing w:line="225" w:lineRule="auto"/>
        <w:ind w:left="1700" w:hanging="360"/>
        <w:rPr>
          <w:rFonts w:ascii="Symbol" w:eastAsia="Symbol" w:hAnsi="Symbol" w:cs="Symbol"/>
          <w:sz w:val="24"/>
          <w:szCs w:val="24"/>
        </w:rPr>
      </w:pPr>
      <w:r>
        <w:rPr>
          <w:rFonts w:ascii="Courier New" w:eastAsia="Courier New" w:hAnsi="Courier New" w:cs="Courier New"/>
          <w:sz w:val="24"/>
          <w:szCs w:val="24"/>
        </w:rPr>
        <w:t xml:space="preserve">o </w:t>
      </w:r>
      <w:r>
        <w:rPr>
          <w:rFonts w:eastAsia="Times New Roman"/>
          <w:sz w:val="24"/>
          <w:szCs w:val="24"/>
        </w:rPr>
        <w:t>процедуру информирования работников об условиях труда на их рабочих</w:t>
      </w:r>
      <w:r>
        <w:rPr>
          <w:rFonts w:ascii="Courier New" w:eastAsia="Courier New" w:hAnsi="Courier New" w:cs="Courier New"/>
          <w:sz w:val="24"/>
          <w:szCs w:val="24"/>
        </w:rPr>
        <w:t xml:space="preserve"> </w:t>
      </w:r>
      <w:r>
        <w:rPr>
          <w:rFonts w:eastAsia="Times New Roman"/>
          <w:sz w:val="24"/>
          <w:szCs w:val="24"/>
        </w:rPr>
        <w:t>местах, уровнях профессиональных рисков, а также о предоставляемых им гарантиях, полагающихся компенсациях;</w:t>
      </w:r>
    </w:p>
    <w:p w:rsidR="00CF7DB3" w:rsidRDefault="00CF7DB3">
      <w:pPr>
        <w:spacing w:line="14" w:lineRule="exact"/>
        <w:rPr>
          <w:rFonts w:ascii="Symbol" w:eastAsia="Symbol" w:hAnsi="Symbol" w:cs="Symbol"/>
          <w:sz w:val="24"/>
          <w:szCs w:val="24"/>
        </w:rPr>
      </w:pPr>
    </w:p>
    <w:p w:rsidR="00CF7DB3" w:rsidRDefault="004B2AFE">
      <w:pPr>
        <w:spacing w:line="220" w:lineRule="auto"/>
        <w:ind w:left="1340"/>
        <w:rPr>
          <w:rFonts w:ascii="Symbol" w:eastAsia="Symbol" w:hAnsi="Symbol" w:cs="Symbol"/>
          <w:sz w:val="24"/>
          <w:szCs w:val="24"/>
        </w:rPr>
      </w:pPr>
      <w:r>
        <w:rPr>
          <w:rFonts w:ascii="Courier New" w:eastAsia="Courier New" w:hAnsi="Courier New" w:cs="Courier New"/>
          <w:sz w:val="24"/>
          <w:szCs w:val="24"/>
        </w:rPr>
        <w:t xml:space="preserve">o </w:t>
      </w:r>
      <w:r>
        <w:rPr>
          <w:rFonts w:eastAsia="Times New Roman"/>
          <w:sz w:val="24"/>
          <w:szCs w:val="24"/>
        </w:rPr>
        <w:t>процедуру обеспечения оптимальных режимов труда и отдыха работников;</w:t>
      </w:r>
      <w:r>
        <w:rPr>
          <w:rFonts w:ascii="Courier New" w:eastAsia="Courier New" w:hAnsi="Courier New" w:cs="Courier New"/>
          <w:sz w:val="24"/>
          <w:szCs w:val="24"/>
        </w:rPr>
        <w:t xml:space="preserve"> o </w:t>
      </w:r>
      <w:r>
        <w:rPr>
          <w:rFonts w:eastAsia="Times New Roman"/>
          <w:sz w:val="24"/>
          <w:szCs w:val="24"/>
        </w:rPr>
        <w:t>процедуру обеспечения работников средствами индивидуальной и</w:t>
      </w:r>
      <w:r>
        <w:rPr>
          <w:rFonts w:ascii="Courier New" w:eastAsia="Courier New" w:hAnsi="Courier New" w:cs="Courier New"/>
          <w:sz w:val="24"/>
          <w:szCs w:val="24"/>
        </w:rPr>
        <w:t xml:space="preserve"> </w:t>
      </w:r>
      <w:r w:rsidR="00D52B7D">
        <w:rPr>
          <w:rFonts w:ascii="Courier New" w:eastAsia="Courier New" w:hAnsi="Courier New" w:cs="Courier New"/>
          <w:sz w:val="24"/>
          <w:szCs w:val="24"/>
        </w:rPr>
        <w:t xml:space="preserve"> </w:t>
      </w:r>
      <w:r>
        <w:rPr>
          <w:rFonts w:eastAsia="Times New Roman"/>
          <w:sz w:val="24"/>
          <w:szCs w:val="24"/>
        </w:rPr>
        <w:t>коллективной защиты, смывающими и обезвреживающими средствами;</w:t>
      </w:r>
    </w:p>
    <w:p w:rsidR="00CF7DB3" w:rsidRDefault="00CF7DB3">
      <w:pPr>
        <w:spacing w:line="13" w:lineRule="exact"/>
        <w:rPr>
          <w:rFonts w:ascii="Symbol" w:eastAsia="Symbol" w:hAnsi="Symbol" w:cs="Symbol"/>
          <w:sz w:val="24"/>
          <w:szCs w:val="24"/>
        </w:rPr>
      </w:pPr>
    </w:p>
    <w:p w:rsidR="00CF7DB3" w:rsidRDefault="004B2AFE">
      <w:pPr>
        <w:spacing w:line="218" w:lineRule="auto"/>
        <w:ind w:left="1700" w:hanging="360"/>
        <w:rPr>
          <w:rFonts w:ascii="Symbol" w:eastAsia="Symbol" w:hAnsi="Symbol" w:cs="Symbol"/>
          <w:sz w:val="24"/>
          <w:szCs w:val="24"/>
        </w:rPr>
      </w:pPr>
      <w:r>
        <w:rPr>
          <w:rFonts w:ascii="Courier New" w:eastAsia="Courier New" w:hAnsi="Courier New" w:cs="Courier New"/>
          <w:sz w:val="24"/>
          <w:szCs w:val="24"/>
        </w:rPr>
        <w:t xml:space="preserve">o </w:t>
      </w:r>
      <w:r>
        <w:rPr>
          <w:rFonts w:eastAsia="Times New Roman"/>
          <w:sz w:val="24"/>
          <w:szCs w:val="24"/>
        </w:rPr>
        <w:t>процедуры обеспечения безопасного выполнения подрядных работ и</w:t>
      </w:r>
      <w:r>
        <w:rPr>
          <w:rFonts w:ascii="Courier New" w:eastAsia="Courier New" w:hAnsi="Courier New" w:cs="Courier New"/>
          <w:sz w:val="24"/>
          <w:szCs w:val="24"/>
        </w:rPr>
        <w:t xml:space="preserve"> </w:t>
      </w:r>
      <w:r>
        <w:rPr>
          <w:rFonts w:eastAsia="Times New Roman"/>
          <w:sz w:val="24"/>
          <w:szCs w:val="24"/>
        </w:rPr>
        <w:t>снабжения безопасной продукцией;</w:t>
      </w:r>
    </w:p>
    <w:p w:rsidR="00CF7DB3" w:rsidRDefault="00CF7DB3">
      <w:pPr>
        <w:spacing w:line="2" w:lineRule="exact"/>
        <w:rPr>
          <w:rFonts w:ascii="Symbol" w:eastAsia="Symbol" w:hAnsi="Symbol" w:cs="Symbol"/>
          <w:sz w:val="24"/>
          <w:szCs w:val="24"/>
        </w:rPr>
      </w:pPr>
    </w:p>
    <w:p w:rsidR="00CF7DB3" w:rsidRDefault="004B2AFE">
      <w:pPr>
        <w:numPr>
          <w:ilvl w:val="0"/>
          <w:numId w:val="4"/>
        </w:numPr>
        <w:tabs>
          <w:tab w:val="left" w:pos="980"/>
        </w:tabs>
        <w:ind w:left="980" w:hanging="358"/>
        <w:rPr>
          <w:rFonts w:ascii="Symbol" w:eastAsia="Symbol" w:hAnsi="Symbol" w:cs="Symbol"/>
          <w:sz w:val="24"/>
          <w:szCs w:val="24"/>
        </w:rPr>
      </w:pPr>
      <w:r>
        <w:rPr>
          <w:rFonts w:eastAsia="Times New Roman"/>
          <w:sz w:val="24"/>
          <w:szCs w:val="24"/>
        </w:rPr>
        <w:t>планирование мероприятий по реализации процедур;</w:t>
      </w:r>
    </w:p>
    <w:p w:rsidR="00CF7DB3" w:rsidRDefault="004B2AFE">
      <w:pPr>
        <w:numPr>
          <w:ilvl w:val="0"/>
          <w:numId w:val="4"/>
        </w:numPr>
        <w:tabs>
          <w:tab w:val="left" w:pos="980"/>
        </w:tabs>
        <w:spacing w:line="239" w:lineRule="auto"/>
        <w:ind w:left="980" w:hanging="358"/>
        <w:rPr>
          <w:rFonts w:ascii="Symbol" w:eastAsia="Symbol" w:hAnsi="Symbol" w:cs="Symbol"/>
          <w:sz w:val="24"/>
          <w:szCs w:val="24"/>
        </w:rPr>
      </w:pPr>
      <w:r>
        <w:rPr>
          <w:rFonts w:eastAsia="Times New Roman"/>
          <w:sz w:val="24"/>
          <w:szCs w:val="24"/>
        </w:rPr>
        <w:t>контроль функционирования СУОТ и мониторинг реализации процедур;</w:t>
      </w:r>
    </w:p>
    <w:p w:rsidR="00CF7DB3" w:rsidRDefault="00CF7DB3">
      <w:pPr>
        <w:spacing w:line="1" w:lineRule="exact"/>
        <w:rPr>
          <w:rFonts w:ascii="Symbol" w:eastAsia="Symbol" w:hAnsi="Symbol" w:cs="Symbol"/>
          <w:sz w:val="24"/>
          <w:szCs w:val="24"/>
        </w:rPr>
      </w:pPr>
    </w:p>
    <w:p w:rsidR="00CF7DB3" w:rsidRDefault="004B2AFE">
      <w:pPr>
        <w:numPr>
          <w:ilvl w:val="0"/>
          <w:numId w:val="4"/>
        </w:numPr>
        <w:tabs>
          <w:tab w:val="left" w:pos="980"/>
        </w:tabs>
        <w:ind w:left="980" w:hanging="358"/>
        <w:rPr>
          <w:rFonts w:ascii="Symbol" w:eastAsia="Symbol" w:hAnsi="Symbol" w:cs="Symbol"/>
          <w:sz w:val="24"/>
          <w:szCs w:val="24"/>
        </w:rPr>
      </w:pPr>
      <w:r>
        <w:rPr>
          <w:rFonts w:eastAsia="Times New Roman"/>
          <w:sz w:val="24"/>
          <w:szCs w:val="24"/>
        </w:rPr>
        <w:t>планирование улучшений функционирования СУОТ;</w:t>
      </w:r>
    </w:p>
    <w:p w:rsidR="00CF7DB3" w:rsidRDefault="004B2AFE">
      <w:pPr>
        <w:numPr>
          <w:ilvl w:val="0"/>
          <w:numId w:val="4"/>
        </w:numPr>
        <w:tabs>
          <w:tab w:val="left" w:pos="980"/>
        </w:tabs>
        <w:spacing w:line="239" w:lineRule="auto"/>
        <w:ind w:left="980" w:hanging="358"/>
        <w:rPr>
          <w:rFonts w:ascii="Symbol" w:eastAsia="Symbol" w:hAnsi="Symbol" w:cs="Symbol"/>
          <w:sz w:val="24"/>
          <w:szCs w:val="24"/>
        </w:rPr>
      </w:pPr>
      <w:r>
        <w:rPr>
          <w:rFonts w:eastAsia="Times New Roman"/>
          <w:sz w:val="24"/>
          <w:szCs w:val="24"/>
        </w:rPr>
        <w:t>реагирование на аварии, несчастные случаи и профессиональные заболевания;</w:t>
      </w:r>
    </w:p>
    <w:p w:rsidR="00CF7DB3" w:rsidRPr="00D52B7D" w:rsidRDefault="004B2AFE" w:rsidP="00D52B7D">
      <w:pPr>
        <w:numPr>
          <w:ilvl w:val="0"/>
          <w:numId w:val="4"/>
        </w:numPr>
        <w:tabs>
          <w:tab w:val="left" w:pos="980"/>
        </w:tabs>
        <w:spacing w:line="239" w:lineRule="auto"/>
        <w:ind w:left="980" w:hanging="358"/>
        <w:rPr>
          <w:rFonts w:ascii="Symbol" w:eastAsia="Symbol" w:hAnsi="Symbol" w:cs="Symbol"/>
          <w:sz w:val="24"/>
          <w:szCs w:val="24"/>
        </w:rPr>
        <w:sectPr w:rsidR="00CF7DB3" w:rsidRPr="00D52B7D">
          <w:pgSz w:w="11900" w:h="16838"/>
          <w:pgMar w:top="687" w:right="846" w:bottom="1440" w:left="1440" w:header="0" w:footer="0" w:gutter="0"/>
          <w:cols w:space="720" w:equalWidth="0">
            <w:col w:w="9620"/>
          </w:cols>
        </w:sectPr>
      </w:pPr>
      <w:r>
        <w:rPr>
          <w:rFonts w:eastAsia="Times New Roman"/>
          <w:sz w:val="24"/>
          <w:szCs w:val="24"/>
        </w:rPr>
        <w:t>управление документами СУОТ</w:t>
      </w:r>
      <w:r w:rsidR="00D52B7D">
        <w:rPr>
          <w:rFonts w:eastAsia="Times New Roman"/>
          <w:sz w:val="24"/>
          <w:szCs w:val="24"/>
        </w:rPr>
        <w:t>.</w:t>
      </w:r>
    </w:p>
    <w:p w:rsidR="00CF7DB3" w:rsidRDefault="00CF7DB3">
      <w:pPr>
        <w:spacing w:line="304" w:lineRule="exact"/>
        <w:rPr>
          <w:sz w:val="20"/>
          <w:szCs w:val="20"/>
        </w:rPr>
      </w:pPr>
      <w:bookmarkStart w:id="1" w:name="page3"/>
      <w:bookmarkEnd w:id="1"/>
    </w:p>
    <w:p w:rsidR="00CF7DB3" w:rsidRDefault="004B2AFE">
      <w:pPr>
        <w:numPr>
          <w:ilvl w:val="0"/>
          <w:numId w:val="5"/>
        </w:numPr>
        <w:tabs>
          <w:tab w:val="left" w:pos="2580"/>
        </w:tabs>
        <w:ind w:left="2580" w:hanging="249"/>
        <w:rPr>
          <w:rFonts w:eastAsia="Times New Roman"/>
          <w:b/>
          <w:bCs/>
          <w:sz w:val="24"/>
          <w:szCs w:val="24"/>
        </w:rPr>
      </w:pPr>
      <w:r>
        <w:rPr>
          <w:rFonts w:eastAsia="Times New Roman"/>
          <w:b/>
          <w:bCs/>
          <w:sz w:val="24"/>
          <w:szCs w:val="24"/>
        </w:rPr>
        <w:t>ПОЛИТИКА В ОБЛАСТИ ОХРАНЫ ТРУДА</w:t>
      </w:r>
    </w:p>
    <w:p w:rsidR="00CF7DB3" w:rsidRDefault="00CF7DB3">
      <w:pPr>
        <w:spacing w:line="127"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2.1. Политика Учреждения в области охраны труда (далее – Политика по охране труда) является публичной документированной декларацией Учреждения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w:t>
      </w:r>
    </w:p>
    <w:p w:rsidR="00CF7DB3" w:rsidRDefault="00CF7DB3">
      <w:pPr>
        <w:spacing w:line="4" w:lineRule="exact"/>
        <w:rPr>
          <w:sz w:val="20"/>
          <w:szCs w:val="20"/>
        </w:rPr>
      </w:pPr>
    </w:p>
    <w:p w:rsidR="00CF7DB3" w:rsidRDefault="004B2AFE">
      <w:pPr>
        <w:ind w:left="980"/>
        <w:rPr>
          <w:sz w:val="20"/>
          <w:szCs w:val="20"/>
        </w:rPr>
      </w:pPr>
      <w:r>
        <w:rPr>
          <w:rFonts w:eastAsia="Times New Roman"/>
          <w:sz w:val="24"/>
          <w:szCs w:val="24"/>
        </w:rPr>
        <w:t>2.2. Политика по охране труда обеспечивает:</w:t>
      </w:r>
    </w:p>
    <w:p w:rsidR="00CF7DB3" w:rsidRDefault="00CF7DB3">
      <w:pPr>
        <w:spacing w:line="12" w:lineRule="exact"/>
        <w:rPr>
          <w:sz w:val="20"/>
          <w:szCs w:val="20"/>
        </w:rPr>
      </w:pPr>
    </w:p>
    <w:p w:rsidR="00CF7DB3" w:rsidRDefault="004B2AFE">
      <w:pPr>
        <w:numPr>
          <w:ilvl w:val="0"/>
          <w:numId w:val="6"/>
        </w:numPr>
        <w:tabs>
          <w:tab w:val="left" w:pos="980"/>
        </w:tabs>
        <w:spacing w:line="234" w:lineRule="auto"/>
        <w:ind w:left="980" w:hanging="358"/>
        <w:rPr>
          <w:rFonts w:eastAsia="Times New Roman"/>
          <w:sz w:val="24"/>
          <w:szCs w:val="24"/>
        </w:rPr>
      </w:pPr>
      <w:r>
        <w:rPr>
          <w:rFonts w:eastAsia="Times New Roman"/>
          <w:sz w:val="24"/>
          <w:szCs w:val="24"/>
        </w:rPr>
        <w:t>приоритет сохранения жизни и здоровья работников в процессе их трудовой деятельности;</w:t>
      </w:r>
    </w:p>
    <w:p w:rsidR="00CF7DB3" w:rsidRDefault="00CF7DB3">
      <w:pPr>
        <w:spacing w:line="1" w:lineRule="exact"/>
        <w:rPr>
          <w:rFonts w:eastAsia="Times New Roman"/>
          <w:sz w:val="24"/>
          <w:szCs w:val="24"/>
        </w:rPr>
      </w:pPr>
    </w:p>
    <w:p w:rsidR="00CF7DB3" w:rsidRDefault="004B2AFE">
      <w:pPr>
        <w:numPr>
          <w:ilvl w:val="0"/>
          <w:numId w:val="6"/>
        </w:numPr>
        <w:tabs>
          <w:tab w:val="left" w:pos="980"/>
        </w:tabs>
        <w:ind w:left="980" w:hanging="358"/>
        <w:rPr>
          <w:rFonts w:eastAsia="Times New Roman"/>
          <w:sz w:val="24"/>
          <w:szCs w:val="24"/>
        </w:rPr>
      </w:pPr>
      <w:r>
        <w:rPr>
          <w:rFonts w:eastAsia="Times New Roman"/>
          <w:sz w:val="24"/>
          <w:szCs w:val="24"/>
        </w:rPr>
        <w:t>соответствие условий труда на рабочих местах требованиям охраны труда;</w:t>
      </w:r>
    </w:p>
    <w:p w:rsidR="00CF7DB3" w:rsidRDefault="00CF7DB3">
      <w:pPr>
        <w:spacing w:line="12" w:lineRule="exact"/>
        <w:rPr>
          <w:rFonts w:eastAsia="Times New Roman"/>
          <w:sz w:val="24"/>
          <w:szCs w:val="24"/>
        </w:rPr>
      </w:pPr>
    </w:p>
    <w:p w:rsidR="00CF7DB3" w:rsidRDefault="004B2AFE">
      <w:pPr>
        <w:numPr>
          <w:ilvl w:val="0"/>
          <w:numId w:val="6"/>
        </w:numPr>
        <w:tabs>
          <w:tab w:val="left" w:pos="980"/>
        </w:tabs>
        <w:spacing w:line="237" w:lineRule="auto"/>
        <w:ind w:left="980" w:hanging="358"/>
        <w:jc w:val="both"/>
        <w:rPr>
          <w:rFonts w:eastAsia="Times New Roman"/>
          <w:sz w:val="24"/>
          <w:szCs w:val="24"/>
        </w:rPr>
      </w:pPr>
      <w:r>
        <w:rPr>
          <w:rFonts w:eastAsia="Times New Roman"/>
          <w:sz w:val="24"/>
          <w:szCs w:val="24"/>
        </w:rPr>
        <w:t>выполнение последовательных и непрерывных мер (мероприятий) по предупреждению происшествий и случаев ухудшения состояния здоровья работников, производственного травматизма и профессиональных заболеваний, в том числе посредством управления профессиональными рисками;</w:t>
      </w:r>
    </w:p>
    <w:p w:rsidR="00CF7DB3" w:rsidRDefault="00CF7DB3">
      <w:pPr>
        <w:spacing w:line="13" w:lineRule="exact"/>
        <w:rPr>
          <w:rFonts w:eastAsia="Times New Roman"/>
          <w:sz w:val="24"/>
          <w:szCs w:val="24"/>
        </w:rPr>
      </w:pPr>
    </w:p>
    <w:p w:rsidR="00CF7DB3" w:rsidRDefault="004B2AFE">
      <w:pPr>
        <w:numPr>
          <w:ilvl w:val="0"/>
          <w:numId w:val="6"/>
        </w:numPr>
        <w:tabs>
          <w:tab w:val="left" w:pos="980"/>
        </w:tabs>
        <w:spacing w:line="237" w:lineRule="auto"/>
        <w:ind w:left="980" w:hanging="358"/>
        <w:jc w:val="both"/>
        <w:rPr>
          <w:rFonts w:eastAsia="Times New Roman"/>
          <w:sz w:val="24"/>
          <w:szCs w:val="24"/>
        </w:rPr>
      </w:pPr>
      <w:r>
        <w:rPr>
          <w:rFonts w:eastAsia="Times New Roman"/>
          <w:sz w:val="24"/>
          <w:szCs w:val="24"/>
        </w:rPr>
        <w:t>учёт индивидуальных особенностей работников, в том числе посредством проектирования рабочих мест, выбора оборудования, инструментов, сырья и материалов, средств индивидуальной и коллективной защиты, построения производственных и технологических процессов;</w:t>
      </w:r>
    </w:p>
    <w:p w:rsidR="00CF7DB3" w:rsidRDefault="00CF7DB3">
      <w:pPr>
        <w:spacing w:line="1" w:lineRule="exact"/>
        <w:rPr>
          <w:rFonts w:eastAsia="Times New Roman"/>
          <w:sz w:val="24"/>
          <w:szCs w:val="24"/>
        </w:rPr>
      </w:pPr>
    </w:p>
    <w:p w:rsidR="00CF7DB3" w:rsidRDefault="004B2AFE">
      <w:pPr>
        <w:numPr>
          <w:ilvl w:val="0"/>
          <w:numId w:val="6"/>
        </w:numPr>
        <w:tabs>
          <w:tab w:val="left" w:pos="980"/>
        </w:tabs>
        <w:ind w:left="980" w:hanging="358"/>
        <w:rPr>
          <w:rFonts w:eastAsia="Times New Roman"/>
          <w:sz w:val="24"/>
          <w:szCs w:val="24"/>
        </w:rPr>
      </w:pPr>
      <w:r>
        <w:rPr>
          <w:rFonts w:eastAsia="Times New Roman"/>
          <w:sz w:val="24"/>
          <w:szCs w:val="24"/>
        </w:rPr>
        <w:t>непрерывное совершенствование и повышение эффективности СУОТ;</w:t>
      </w:r>
    </w:p>
    <w:p w:rsidR="00CF7DB3" w:rsidRDefault="00CF7DB3">
      <w:pPr>
        <w:spacing w:line="12" w:lineRule="exact"/>
        <w:rPr>
          <w:rFonts w:eastAsia="Times New Roman"/>
          <w:sz w:val="24"/>
          <w:szCs w:val="24"/>
        </w:rPr>
      </w:pPr>
    </w:p>
    <w:p w:rsidR="00CF7DB3" w:rsidRDefault="004B2AFE">
      <w:pPr>
        <w:numPr>
          <w:ilvl w:val="0"/>
          <w:numId w:val="6"/>
        </w:numPr>
        <w:tabs>
          <w:tab w:val="left" w:pos="980"/>
        </w:tabs>
        <w:spacing w:line="237" w:lineRule="auto"/>
        <w:ind w:left="980" w:hanging="358"/>
        <w:jc w:val="both"/>
        <w:rPr>
          <w:rFonts w:eastAsia="Times New Roman"/>
          <w:sz w:val="24"/>
          <w:szCs w:val="24"/>
        </w:rPr>
      </w:pPr>
      <w:r>
        <w:rPr>
          <w:rFonts w:eastAsia="Times New Roman"/>
          <w:sz w:val="24"/>
          <w:szCs w:val="24"/>
        </w:rPr>
        <w:t>обязательное привлечение работников, уполномоченных ими представительных органов (при наличии) к участию в управлении охраной труда и обеспечении условий труда, соответствующих требованиях охраны труда, посредством необходимого ресурсного обеспечения и поощрения такого участия;</w:t>
      </w:r>
    </w:p>
    <w:p w:rsidR="00CF7DB3" w:rsidRDefault="00CF7DB3">
      <w:pPr>
        <w:spacing w:line="14" w:lineRule="exact"/>
        <w:rPr>
          <w:rFonts w:eastAsia="Times New Roman"/>
          <w:sz w:val="24"/>
          <w:szCs w:val="24"/>
        </w:rPr>
      </w:pPr>
    </w:p>
    <w:p w:rsidR="00CF7DB3" w:rsidRDefault="004B2AFE">
      <w:pPr>
        <w:numPr>
          <w:ilvl w:val="0"/>
          <w:numId w:val="6"/>
        </w:numPr>
        <w:tabs>
          <w:tab w:val="left" w:pos="980"/>
        </w:tabs>
        <w:spacing w:line="234" w:lineRule="auto"/>
        <w:ind w:left="980" w:hanging="358"/>
        <w:rPr>
          <w:rFonts w:eastAsia="Times New Roman"/>
          <w:sz w:val="24"/>
          <w:szCs w:val="24"/>
        </w:rPr>
      </w:pPr>
      <w:r>
        <w:rPr>
          <w:rFonts w:eastAsia="Times New Roman"/>
          <w:sz w:val="24"/>
          <w:szCs w:val="24"/>
        </w:rPr>
        <w:t>личную заинтересованность в обеспечении, насколько это возможно, безопасных условий труда;</w:t>
      </w:r>
    </w:p>
    <w:p w:rsidR="00CF7DB3" w:rsidRDefault="00CF7DB3">
      <w:pPr>
        <w:spacing w:line="13" w:lineRule="exact"/>
        <w:rPr>
          <w:rFonts w:eastAsia="Times New Roman"/>
          <w:sz w:val="24"/>
          <w:szCs w:val="24"/>
        </w:rPr>
      </w:pPr>
    </w:p>
    <w:p w:rsidR="00CF7DB3" w:rsidRDefault="004B2AFE">
      <w:pPr>
        <w:numPr>
          <w:ilvl w:val="0"/>
          <w:numId w:val="6"/>
        </w:numPr>
        <w:tabs>
          <w:tab w:val="left" w:pos="980"/>
        </w:tabs>
        <w:spacing w:line="234" w:lineRule="auto"/>
        <w:ind w:left="980" w:hanging="358"/>
        <w:rPr>
          <w:rFonts w:eastAsia="Times New Roman"/>
          <w:sz w:val="24"/>
          <w:szCs w:val="24"/>
        </w:rPr>
      </w:pPr>
      <w:r>
        <w:rPr>
          <w:rFonts w:eastAsia="Times New Roman"/>
          <w:sz w:val="24"/>
          <w:szCs w:val="24"/>
        </w:rPr>
        <w:t xml:space="preserve">выполнение иных </w:t>
      </w:r>
      <w:proofErr w:type="gramStart"/>
      <w:r>
        <w:rPr>
          <w:rFonts w:eastAsia="Times New Roman"/>
          <w:sz w:val="24"/>
          <w:szCs w:val="24"/>
        </w:rPr>
        <w:t>обязанностей</w:t>
      </w:r>
      <w:proofErr w:type="gramEnd"/>
      <w:r>
        <w:rPr>
          <w:rFonts w:eastAsia="Times New Roman"/>
          <w:sz w:val="24"/>
          <w:szCs w:val="24"/>
        </w:rPr>
        <w:t xml:space="preserve"> в области охраны труда исходя из специфики своей деятельности.</w:t>
      </w:r>
    </w:p>
    <w:p w:rsidR="00CF7DB3" w:rsidRDefault="00CF7DB3">
      <w:pPr>
        <w:spacing w:line="20"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2.3. При определении Политики по охране труда Учреждение обеспечивает совместно с работниками и (или) уполномоченными ими представительными органами (при наличии) предварительный анализ состояния охраны труда в Учреждении и обсуждение Политики по охране труда.</w:t>
      </w:r>
    </w:p>
    <w:p w:rsidR="00CF7DB3" w:rsidRDefault="00CF7DB3">
      <w:pPr>
        <w:spacing w:line="14"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2.5. Политика по охране труда должна быть доступна всем работникам, работающим в Учреждении, а также иным лицам, находящимся на территории, в зданиях и сооружениях Учреждения.</w:t>
      </w:r>
    </w:p>
    <w:p w:rsidR="00CF7DB3" w:rsidRDefault="00CF7DB3">
      <w:pPr>
        <w:spacing w:line="127" w:lineRule="exact"/>
        <w:rPr>
          <w:sz w:val="20"/>
          <w:szCs w:val="20"/>
        </w:rPr>
      </w:pPr>
    </w:p>
    <w:p w:rsidR="00CF7DB3" w:rsidRDefault="004B2AFE">
      <w:pPr>
        <w:numPr>
          <w:ilvl w:val="0"/>
          <w:numId w:val="7"/>
        </w:numPr>
        <w:tabs>
          <w:tab w:val="left" w:pos="2940"/>
        </w:tabs>
        <w:ind w:left="2940" w:hanging="249"/>
        <w:rPr>
          <w:rFonts w:eastAsia="Times New Roman"/>
          <w:b/>
          <w:bCs/>
          <w:sz w:val="24"/>
          <w:szCs w:val="24"/>
        </w:rPr>
      </w:pPr>
      <w:r>
        <w:rPr>
          <w:rFonts w:eastAsia="Times New Roman"/>
          <w:b/>
          <w:bCs/>
          <w:sz w:val="24"/>
          <w:szCs w:val="24"/>
        </w:rPr>
        <w:t>ЦЕЛИ В ОБЛАСТИ ОХРАНЫ ТРУДА</w:t>
      </w:r>
    </w:p>
    <w:p w:rsidR="00CF7DB3" w:rsidRDefault="00CF7DB3">
      <w:pPr>
        <w:spacing w:line="115" w:lineRule="exact"/>
        <w:rPr>
          <w:sz w:val="20"/>
          <w:szCs w:val="20"/>
        </w:rPr>
      </w:pPr>
    </w:p>
    <w:p w:rsidR="00CF7DB3" w:rsidRDefault="004B2AFE">
      <w:pPr>
        <w:ind w:left="980"/>
        <w:rPr>
          <w:sz w:val="20"/>
          <w:szCs w:val="20"/>
        </w:rPr>
      </w:pPr>
      <w:r>
        <w:rPr>
          <w:rFonts w:eastAsia="Times New Roman"/>
          <w:sz w:val="24"/>
          <w:szCs w:val="24"/>
        </w:rPr>
        <w:t>3.1. Основные цели Учреждения в области охраны труда (далее – цели) содержатся</w:t>
      </w:r>
    </w:p>
    <w:p w:rsidR="00CF7DB3" w:rsidRDefault="00CF7DB3">
      <w:pPr>
        <w:spacing w:line="12" w:lineRule="exact"/>
        <w:rPr>
          <w:sz w:val="20"/>
          <w:szCs w:val="20"/>
        </w:rPr>
      </w:pPr>
    </w:p>
    <w:p w:rsidR="00CF7DB3" w:rsidRDefault="004B2AFE">
      <w:pPr>
        <w:numPr>
          <w:ilvl w:val="0"/>
          <w:numId w:val="8"/>
        </w:numPr>
        <w:tabs>
          <w:tab w:val="left" w:pos="481"/>
        </w:tabs>
        <w:spacing w:line="234" w:lineRule="auto"/>
        <w:ind w:left="260" w:right="20" w:firstLine="2"/>
        <w:rPr>
          <w:rFonts w:eastAsia="Times New Roman"/>
          <w:sz w:val="24"/>
          <w:szCs w:val="24"/>
        </w:rPr>
      </w:pPr>
      <w:r>
        <w:rPr>
          <w:rFonts w:eastAsia="Times New Roman"/>
          <w:sz w:val="24"/>
          <w:szCs w:val="24"/>
        </w:rPr>
        <w:t>Политике по охране труда и достигаются путём реализации Учреждением процедур, предусмотренных разделом 5 настоящего Положения.</w:t>
      </w:r>
    </w:p>
    <w:p w:rsidR="00CF7DB3" w:rsidRDefault="00CF7DB3">
      <w:pPr>
        <w:spacing w:line="1" w:lineRule="exact"/>
        <w:rPr>
          <w:rFonts w:eastAsia="Times New Roman"/>
          <w:sz w:val="24"/>
          <w:szCs w:val="24"/>
        </w:rPr>
      </w:pPr>
    </w:p>
    <w:p w:rsidR="00CF7DB3" w:rsidRDefault="004B2AFE">
      <w:pPr>
        <w:ind w:left="980"/>
        <w:rPr>
          <w:rFonts w:eastAsia="Times New Roman"/>
          <w:sz w:val="24"/>
          <w:szCs w:val="24"/>
        </w:rPr>
      </w:pPr>
      <w:r>
        <w:rPr>
          <w:rFonts w:eastAsia="Times New Roman"/>
          <w:sz w:val="24"/>
          <w:szCs w:val="24"/>
        </w:rPr>
        <w:t>3.2. Количество целей опреде</w:t>
      </w:r>
      <w:r w:rsidR="00AC69B3">
        <w:rPr>
          <w:rFonts w:eastAsia="Times New Roman"/>
          <w:sz w:val="24"/>
          <w:szCs w:val="24"/>
        </w:rPr>
        <w:t>ляется спецификой деятельности У</w:t>
      </w:r>
      <w:r>
        <w:rPr>
          <w:rFonts w:eastAsia="Times New Roman"/>
          <w:sz w:val="24"/>
          <w:szCs w:val="24"/>
        </w:rPr>
        <w:t>чреждения.</w:t>
      </w:r>
    </w:p>
    <w:p w:rsidR="00CF7DB3" w:rsidRDefault="00CF7DB3">
      <w:pPr>
        <w:spacing w:line="12" w:lineRule="exact"/>
        <w:rPr>
          <w:rFonts w:eastAsia="Times New Roman"/>
          <w:sz w:val="24"/>
          <w:szCs w:val="24"/>
        </w:rPr>
      </w:pPr>
    </w:p>
    <w:p w:rsidR="00CF7DB3" w:rsidRDefault="004B2AFE">
      <w:pPr>
        <w:spacing w:line="234" w:lineRule="auto"/>
        <w:ind w:left="260" w:right="20" w:firstLine="708"/>
        <w:rPr>
          <w:rFonts w:eastAsia="Times New Roman"/>
          <w:sz w:val="24"/>
          <w:szCs w:val="24"/>
        </w:rPr>
      </w:pPr>
      <w:r>
        <w:rPr>
          <w:rFonts w:eastAsia="Times New Roman"/>
          <w:sz w:val="24"/>
          <w:szCs w:val="24"/>
        </w:rPr>
        <w:t>3.3. Цели формулируются с учётом необходимости оценки их достижения, в том числе, по возможности, на основе измеримых показателей.</w:t>
      </w:r>
    </w:p>
    <w:p w:rsidR="00CF7DB3" w:rsidRDefault="00CF7DB3">
      <w:pPr>
        <w:spacing w:line="126" w:lineRule="exact"/>
        <w:rPr>
          <w:sz w:val="20"/>
          <w:szCs w:val="20"/>
        </w:rPr>
      </w:pPr>
    </w:p>
    <w:p w:rsidR="00CF7DB3" w:rsidRDefault="004B2AFE">
      <w:pPr>
        <w:numPr>
          <w:ilvl w:val="0"/>
          <w:numId w:val="9"/>
        </w:numPr>
        <w:tabs>
          <w:tab w:val="left" w:pos="2260"/>
        </w:tabs>
        <w:ind w:left="2260" w:hanging="241"/>
        <w:rPr>
          <w:rFonts w:eastAsia="Times New Roman"/>
          <w:b/>
          <w:bCs/>
          <w:sz w:val="24"/>
          <w:szCs w:val="24"/>
        </w:rPr>
      </w:pPr>
      <w:r>
        <w:rPr>
          <w:rFonts w:eastAsia="Times New Roman"/>
          <w:b/>
          <w:bCs/>
          <w:sz w:val="24"/>
          <w:szCs w:val="24"/>
        </w:rPr>
        <w:t>ОБЕСПЕЧЕНИЕ ФУНКЦИОНИРОВАНИЯ СУОТ</w:t>
      </w:r>
    </w:p>
    <w:p w:rsidR="00CF7DB3" w:rsidRDefault="00CF7DB3">
      <w:pPr>
        <w:spacing w:line="127" w:lineRule="exact"/>
        <w:rPr>
          <w:sz w:val="20"/>
          <w:szCs w:val="20"/>
        </w:rPr>
      </w:pPr>
    </w:p>
    <w:p w:rsidR="00CF7DB3" w:rsidRDefault="004B2AFE">
      <w:pPr>
        <w:spacing w:line="238" w:lineRule="auto"/>
        <w:ind w:left="260" w:firstLine="708"/>
        <w:jc w:val="both"/>
        <w:rPr>
          <w:sz w:val="20"/>
          <w:szCs w:val="20"/>
        </w:rPr>
      </w:pPr>
      <w:r>
        <w:rPr>
          <w:rFonts w:eastAsia="Times New Roman"/>
          <w:sz w:val="24"/>
          <w:szCs w:val="24"/>
        </w:rPr>
        <w:t>Обязанности должностных лиц по охране труда разрабатываются с учетом структуры и штатов Учреждения, должностных обязанностей, особенностей производства работ, требований квалификационных справочников должностей руководителей, специалистов и других работников и тарифно­квалификационных справочников работ и профессий рабочих, федеральных и отраслевых стандартов, правил и инструкций и других действующих нормативных актов.</w:t>
      </w:r>
    </w:p>
    <w:p w:rsidR="00CF7DB3" w:rsidRDefault="00CF7DB3">
      <w:pPr>
        <w:sectPr w:rsidR="00CF7DB3">
          <w:pgSz w:w="11900" w:h="16838"/>
          <w:pgMar w:top="687" w:right="846" w:bottom="628" w:left="1440" w:header="0" w:footer="0" w:gutter="0"/>
          <w:cols w:space="720" w:equalWidth="0">
            <w:col w:w="9620"/>
          </w:cols>
        </w:sectPr>
      </w:pPr>
    </w:p>
    <w:p w:rsidR="00CF7DB3" w:rsidRDefault="00CF7DB3">
      <w:pPr>
        <w:spacing w:line="200" w:lineRule="exact"/>
        <w:rPr>
          <w:sz w:val="20"/>
          <w:szCs w:val="20"/>
        </w:rPr>
      </w:pPr>
      <w:bookmarkStart w:id="2" w:name="page4"/>
      <w:bookmarkEnd w:id="2"/>
    </w:p>
    <w:p w:rsidR="00CF7DB3" w:rsidRDefault="00CF7DB3">
      <w:pPr>
        <w:spacing w:line="311"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Распределение обязанностей в сфере охраны труда между должностными лицами Учреждения осуществляется с использованием уровней управления.</w:t>
      </w:r>
    </w:p>
    <w:p w:rsidR="00CF7DB3" w:rsidRDefault="00CF7DB3">
      <w:pPr>
        <w:spacing w:line="14"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Обязанности в сфере охраны труда должностных лиц Учреждения устанавливаются в зависимости от уровня управления.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работниками.</w:t>
      </w:r>
    </w:p>
    <w:p w:rsidR="00CF7DB3" w:rsidRDefault="00CF7DB3">
      <w:pPr>
        <w:spacing w:line="129" w:lineRule="exact"/>
        <w:rPr>
          <w:sz w:val="20"/>
          <w:szCs w:val="20"/>
        </w:rPr>
      </w:pPr>
    </w:p>
    <w:p w:rsidR="00CF7DB3" w:rsidRDefault="004B2AFE">
      <w:pPr>
        <w:ind w:right="-259"/>
        <w:jc w:val="center"/>
        <w:rPr>
          <w:sz w:val="20"/>
          <w:szCs w:val="20"/>
        </w:rPr>
      </w:pPr>
      <w:r>
        <w:rPr>
          <w:rFonts w:eastAsia="Times New Roman"/>
          <w:b/>
          <w:bCs/>
          <w:sz w:val="24"/>
          <w:szCs w:val="24"/>
        </w:rPr>
        <w:t>4.1. Обязанности главного врача</w:t>
      </w:r>
    </w:p>
    <w:p w:rsidR="00CF7DB3" w:rsidRDefault="00CF7DB3">
      <w:pPr>
        <w:spacing w:line="127" w:lineRule="exact"/>
        <w:rPr>
          <w:sz w:val="20"/>
          <w:szCs w:val="20"/>
        </w:rPr>
      </w:pPr>
    </w:p>
    <w:p w:rsidR="00CF7DB3" w:rsidRDefault="004B2AFE">
      <w:pPr>
        <w:numPr>
          <w:ilvl w:val="0"/>
          <w:numId w:val="10"/>
        </w:numPr>
        <w:tabs>
          <w:tab w:val="left" w:pos="1205"/>
        </w:tabs>
        <w:spacing w:line="234" w:lineRule="auto"/>
        <w:ind w:left="260" w:firstLine="710"/>
        <w:rPr>
          <w:rFonts w:eastAsia="Times New Roman"/>
          <w:sz w:val="24"/>
          <w:szCs w:val="24"/>
        </w:rPr>
      </w:pPr>
      <w:proofErr w:type="gramStart"/>
      <w:r>
        <w:rPr>
          <w:rFonts w:eastAsia="Times New Roman"/>
          <w:sz w:val="24"/>
          <w:szCs w:val="24"/>
        </w:rPr>
        <w:t>соответствии</w:t>
      </w:r>
      <w:proofErr w:type="gramEnd"/>
      <w:r>
        <w:rPr>
          <w:rFonts w:eastAsia="Times New Roman"/>
          <w:sz w:val="24"/>
          <w:szCs w:val="24"/>
        </w:rPr>
        <w:t xml:space="preserve"> со статьей 212 Трудового кодекса Российской Федерации главный врач обязан обеспечить:</w:t>
      </w:r>
    </w:p>
    <w:p w:rsidR="00CF7DB3" w:rsidRDefault="00CF7DB3">
      <w:pPr>
        <w:spacing w:line="14" w:lineRule="exact"/>
        <w:rPr>
          <w:rFonts w:eastAsia="Times New Roman"/>
          <w:sz w:val="24"/>
          <w:szCs w:val="24"/>
        </w:rPr>
      </w:pPr>
    </w:p>
    <w:p w:rsidR="00CF7DB3" w:rsidRDefault="004B2AFE">
      <w:pPr>
        <w:spacing w:line="236" w:lineRule="auto"/>
        <w:ind w:left="260" w:firstLine="708"/>
        <w:jc w:val="both"/>
        <w:rPr>
          <w:rFonts w:eastAsia="Times New Roman"/>
          <w:sz w:val="24"/>
          <w:szCs w:val="24"/>
        </w:rPr>
      </w:pPr>
      <w:r>
        <w:rPr>
          <w:rFonts w:eastAsia="Times New Roman"/>
          <w:sz w:val="24"/>
          <w:szCs w:val="24"/>
        </w:rPr>
        <w:t>4.1.1.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CF7DB3" w:rsidRDefault="00CF7DB3">
      <w:pPr>
        <w:spacing w:line="13" w:lineRule="exact"/>
        <w:rPr>
          <w:rFonts w:eastAsia="Times New Roman"/>
          <w:sz w:val="24"/>
          <w:szCs w:val="24"/>
        </w:rPr>
      </w:pPr>
    </w:p>
    <w:p w:rsidR="00CF7DB3" w:rsidRDefault="004B2AFE">
      <w:pPr>
        <w:spacing w:line="236" w:lineRule="auto"/>
        <w:ind w:left="260" w:firstLine="708"/>
        <w:jc w:val="both"/>
        <w:rPr>
          <w:rFonts w:eastAsia="Times New Roman"/>
          <w:sz w:val="24"/>
          <w:szCs w:val="24"/>
        </w:rPr>
      </w:pPr>
      <w:r>
        <w:rPr>
          <w:rFonts w:eastAsia="Times New Roman"/>
          <w:sz w:val="24"/>
          <w:szCs w:val="24"/>
        </w:rPr>
        <w:t>4.1.2. Применение прошедших обязательную сертификацию или декларирование соответствия в установленном законодательством Российской Федерации порядке о техническом регулировании средств индивидуальной и коллективной защиты работников.</w:t>
      </w:r>
    </w:p>
    <w:p w:rsidR="00CF7DB3" w:rsidRDefault="00CF7DB3">
      <w:pPr>
        <w:spacing w:line="13" w:lineRule="exact"/>
        <w:rPr>
          <w:rFonts w:eastAsia="Times New Roman"/>
          <w:sz w:val="24"/>
          <w:szCs w:val="24"/>
        </w:rPr>
      </w:pPr>
    </w:p>
    <w:p w:rsidR="00CF7DB3" w:rsidRDefault="004B2AFE" w:rsidP="00393F01">
      <w:pPr>
        <w:spacing w:line="234" w:lineRule="auto"/>
        <w:ind w:left="260" w:right="20" w:firstLine="708"/>
        <w:jc w:val="both"/>
        <w:rPr>
          <w:rFonts w:eastAsia="Times New Roman"/>
          <w:sz w:val="24"/>
          <w:szCs w:val="24"/>
        </w:rPr>
      </w:pPr>
      <w:r>
        <w:rPr>
          <w:rFonts w:eastAsia="Times New Roman"/>
          <w:sz w:val="24"/>
          <w:szCs w:val="24"/>
        </w:rPr>
        <w:t xml:space="preserve">4.1.3. Соответствующие требованиям </w:t>
      </w:r>
      <w:proofErr w:type="gramStart"/>
      <w:r>
        <w:rPr>
          <w:rFonts w:eastAsia="Times New Roman"/>
          <w:sz w:val="24"/>
          <w:szCs w:val="24"/>
        </w:rPr>
        <w:t>законодательства охраны труда условия труда</w:t>
      </w:r>
      <w:proofErr w:type="gramEnd"/>
      <w:r>
        <w:rPr>
          <w:rFonts w:eastAsia="Times New Roman"/>
          <w:sz w:val="24"/>
          <w:szCs w:val="24"/>
        </w:rPr>
        <w:t xml:space="preserve"> на каждом рабочем месте.</w:t>
      </w:r>
    </w:p>
    <w:p w:rsidR="00CF7DB3" w:rsidRDefault="00CF7DB3">
      <w:pPr>
        <w:spacing w:line="13" w:lineRule="exact"/>
        <w:rPr>
          <w:rFonts w:eastAsia="Times New Roman"/>
          <w:sz w:val="24"/>
          <w:szCs w:val="24"/>
        </w:rPr>
      </w:pPr>
    </w:p>
    <w:p w:rsidR="00CF7DB3" w:rsidRDefault="004B2AFE">
      <w:pPr>
        <w:spacing w:line="236" w:lineRule="auto"/>
        <w:ind w:left="260" w:firstLine="708"/>
        <w:jc w:val="both"/>
        <w:rPr>
          <w:rFonts w:eastAsia="Times New Roman"/>
          <w:sz w:val="24"/>
          <w:szCs w:val="24"/>
        </w:rPr>
      </w:pPr>
      <w:r>
        <w:rPr>
          <w:rFonts w:eastAsia="Times New Roman"/>
          <w:sz w:val="24"/>
          <w:szCs w:val="24"/>
        </w:rPr>
        <w:t>4.1.4.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CF7DB3" w:rsidRDefault="00CF7DB3">
      <w:pPr>
        <w:spacing w:line="13" w:lineRule="exact"/>
        <w:rPr>
          <w:rFonts w:eastAsia="Times New Roman"/>
          <w:sz w:val="24"/>
          <w:szCs w:val="24"/>
        </w:rPr>
      </w:pPr>
    </w:p>
    <w:p w:rsidR="00CF7DB3" w:rsidRDefault="004B2AFE">
      <w:pPr>
        <w:spacing w:line="238" w:lineRule="auto"/>
        <w:ind w:left="260" w:firstLine="708"/>
        <w:jc w:val="both"/>
        <w:rPr>
          <w:rFonts w:eastAsia="Times New Roman"/>
          <w:sz w:val="24"/>
          <w:szCs w:val="24"/>
        </w:rPr>
      </w:pPr>
      <w:r>
        <w:rPr>
          <w:rFonts w:eastAsia="Times New Roman"/>
          <w:sz w:val="24"/>
          <w:szCs w:val="24"/>
        </w:rPr>
        <w:t xml:space="preserve">4.1.5. </w:t>
      </w:r>
      <w:proofErr w:type="gramStart"/>
      <w:r>
        <w:rPr>
          <w:rFonts w:eastAsia="Times New Roman"/>
          <w:sz w:val="24"/>
          <w:szCs w:val="24"/>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порядке о техническом регулировании,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w:t>
      </w:r>
      <w:proofErr w:type="gramEnd"/>
      <w:r>
        <w:rPr>
          <w:rFonts w:eastAsia="Times New Roman"/>
          <w:sz w:val="24"/>
          <w:szCs w:val="24"/>
        </w:rPr>
        <w:t xml:space="preserve"> или </w:t>
      </w:r>
      <w:proofErr w:type="gramStart"/>
      <w:r>
        <w:rPr>
          <w:rFonts w:eastAsia="Times New Roman"/>
          <w:sz w:val="24"/>
          <w:szCs w:val="24"/>
        </w:rPr>
        <w:t>связанных</w:t>
      </w:r>
      <w:proofErr w:type="gramEnd"/>
      <w:r>
        <w:rPr>
          <w:rFonts w:eastAsia="Times New Roman"/>
          <w:sz w:val="24"/>
          <w:szCs w:val="24"/>
        </w:rPr>
        <w:t xml:space="preserve"> с загрязнением.</w:t>
      </w:r>
    </w:p>
    <w:p w:rsidR="00CF7DB3" w:rsidRDefault="00CF7DB3">
      <w:pPr>
        <w:spacing w:line="16" w:lineRule="exact"/>
        <w:rPr>
          <w:rFonts w:eastAsia="Times New Roman"/>
          <w:sz w:val="24"/>
          <w:szCs w:val="24"/>
        </w:rPr>
      </w:pPr>
    </w:p>
    <w:p w:rsidR="00CF7DB3" w:rsidRDefault="004B2AFE">
      <w:pPr>
        <w:spacing w:line="236" w:lineRule="auto"/>
        <w:ind w:left="260" w:firstLine="708"/>
        <w:jc w:val="both"/>
        <w:rPr>
          <w:rFonts w:eastAsia="Times New Roman"/>
          <w:sz w:val="24"/>
          <w:szCs w:val="24"/>
        </w:rPr>
      </w:pPr>
      <w:r>
        <w:rPr>
          <w:rFonts w:eastAsia="Times New Roman"/>
          <w:sz w:val="24"/>
          <w:szCs w:val="24"/>
        </w:rPr>
        <w:t xml:space="preserve">4.1.6. Обучение безопасным методам и приемам выполнения работ и оказанию первой </w:t>
      </w:r>
      <w:proofErr w:type="gramStart"/>
      <w:r>
        <w:rPr>
          <w:rFonts w:eastAsia="Times New Roman"/>
          <w:sz w:val="24"/>
          <w:szCs w:val="24"/>
        </w:rPr>
        <w:t>помощи</w:t>
      </w:r>
      <w:proofErr w:type="gramEnd"/>
      <w:r>
        <w:rPr>
          <w:rFonts w:eastAsia="Times New Roman"/>
          <w:sz w:val="24"/>
          <w:szCs w:val="24"/>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CF7DB3" w:rsidRDefault="00CF7DB3">
      <w:pPr>
        <w:spacing w:line="13" w:lineRule="exact"/>
        <w:rPr>
          <w:rFonts w:eastAsia="Times New Roman"/>
          <w:sz w:val="24"/>
          <w:szCs w:val="24"/>
        </w:rPr>
      </w:pPr>
    </w:p>
    <w:p w:rsidR="00CF7DB3" w:rsidRDefault="004B2AFE">
      <w:pPr>
        <w:spacing w:line="236" w:lineRule="auto"/>
        <w:ind w:left="260" w:firstLine="708"/>
        <w:jc w:val="both"/>
        <w:rPr>
          <w:rFonts w:eastAsia="Times New Roman"/>
          <w:sz w:val="24"/>
          <w:szCs w:val="24"/>
        </w:rPr>
      </w:pPr>
      <w:r>
        <w:rPr>
          <w:rFonts w:eastAsia="Times New Roman"/>
          <w:sz w:val="24"/>
          <w:szCs w:val="24"/>
        </w:rPr>
        <w:t>4.1.7.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CF7DB3" w:rsidRDefault="00CF7DB3">
      <w:pPr>
        <w:spacing w:line="14" w:lineRule="exact"/>
        <w:rPr>
          <w:rFonts w:eastAsia="Times New Roman"/>
          <w:sz w:val="24"/>
          <w:szCs w:val="24"/>
        </w:rPr>
      </w:pPr>
    </w:p>
    <w:p w:rsidR="00CF7DB3" w:rsidRDefault="004B2AFE">
      <w:pPr>
        <w:spacing w:line="236" w:lineRule="auto"/>
        <w:ind w:left="260" w:firstLine="708"/>
        <w:jc w:val="both"/>
        <w:rPr>
          <w:rFonts w:eastAsia="Times New Roman"/>
          <w:sz w:val="24"/>
          <w:szCs w:val="24"/>
        </w:rPr>
      </w:pPr>
      <w:r>
        <w:rPr>
          <w:rFonts w:eastAsia="Times New Roman"/>
          <w:sz w:val="24"/>
          <w:szCs w:val="24"/>
        </w:rPr>
        <w:t xml:space="preserve">4.1.8. Организацию </w:t>
      </w:r>
      <w:proofErr w:type="gramStart"/>
      <w:r>
        <w:rPr>
          <w:rFonts w:eastAsia="Times New Roman"/>
          <w:sz w:val="24"/>
          <w:szCs w:val="24"/>
        </w:rPr>
        <w:t>контроля за</w:t>
      </w:r>
      <w:proofErr w:type="gramEnd"/>
      <w:r>
        <w:rPr>
          <w:rFonts w:eastAsia="Times New Roman"/>
          <w:sz w:val="24"/>
          <w:szCs w:val="24"/>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CF7DB3" w:rsidRDefault="00CF7DB3">
      <w:pPr>
        <w:spacing w:line="13" w:lineRule="exact"/>
        <w:rPr>
          <w:rFonts w:eastAsia="Times New Roman"/>
          <w:sz w:val="24"/>
          <w:szCs w:val="24"/>
        </w:rPr>
      </w:pPr>
    </w:p>
    <w:p w:rsidR="00CF7DB3" w:rsidRDefault="004B2AFE" w:rsidP="009E1EA2">
      <w:pPr>
        <w:spacing w:line="234" w:lineRule="auto"/>
        <w:ind w:left="260" w:right="20" w:firstLine="708"/>
        <w:jc w:val="both"/>
        <w:rPr>
          <w:rFonts w:eastAsia="Times New Roman"/>
          <w:sz w:val="24"/>
          <w:szCs w:val="24"/>
        </w:rPr>
      </w:pPr>
      <w:r>
        <w:rPr>
          <w:rFonts w:eastAsia="Times New Roman"/>
          <w:sz w:val="24"/>
          <w:szCs w:val="24"/>
        </w:rPr>
        <w:t>4.1.9. Проведение специальной оценки условий труда с последующей сертификацией организации работ по охране труда.</w:t>
      </w:r>
    </w:p>
    <w:p w:rsidR="00CF7DB3" w:rsidRDefault="00CF7DB3">
      <w:pPr>
        <w:spacing w:line="13" w:lineRule="exact"/>
        <w:rPr>
          <w:rFonts w:eastAsia="Times New Roman"/>
          <w:sz w:val="24"/>
          <w:szCs w:val="24"/>
        </w:rPr>
      </w:pPr>
    </w:p>
    <w:p w:rsidR="00CF7DB3" w:rsidRDefault="004B2AFE" w:rsidP="009E1EA2">
      <w:pPr>
        <w:spacing w:line="236" w:lineRule="auto"/>
        <w:ind w:left="260" w:firstLine="708"/>
        <w:jc w:val="both"/>
        <w:rPr>
          <w:rFonts w:eastAsia="Times New Roman"/>
          <w:sz w:val="24"/>
          <w:szCs w:val="24"/>
        </w:rPr>
      </w:pPr>
      <w:r>
        <w:rPr>
          <w:rFonts w:eastAsia="Times New Roman"/>
          <w:sz w:val="24"/>
          <w:szCs w:val="24"/>
        </w:rPr>
        <w:t>4.1.10. В случаях, предусмотренных действующим законодательством,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w:t>
      </w:r>
    </w:p>
    <w:p w:rsidR="00CF7DB3" w:rsidRDefault="00CF7DB3" w:rsidP="009E1EA2">
      <w:pPr>
        <w:spacing w:line="13" w:lineRule="exact"/>
        <w:jc w:val="both"/>
        <w:rPr>
          <w:rFonts w:eastAsia="Times New Roman"/>
          <w:sz w:val="24"/>
          <w:szCs w:val="24"/>
        </w:rPr>
      </w:pPr>
    </w:p>
    <w:p w:rsidR="00CF7DB3" w:rsidRDefault="004B2AFE" w:rsidP="009E1EA2">
      <w:pPr>
        <w:spacing w:line="238" w:lineRule="auto"/>
        <w:ind w:left="260"/>
        <w:jc w:val="both"/>
        <w:rPr>
          <w:rFonts w:eastAsia="Times New Roman"/>
          <w:sz w:val="24"/>
          <w:szCs w:val="24"/>
        </w:rPr>
      </w:pPr>
      <w:r>
        <w:rPr>
          <w:rFonts w:eastAsia="Times New Roman"/>
          <w:sz w:val="24"/>
          <w:szCs w:val="24"/>
        </w:rPr>
        <w:t>медицинских осмотров (обследований), обязательных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rsidR="00CF7DB3" w:rsidRDefault="00CF7DB3">
      <w:pPr>
        <w:sectPr w:rsidR="00CF7DB3">
          <w:pgSz w:w="11900" w:h="16838"/>
          <w:pgMar w:top="687" w:right="846" w:bottom="988" w:left="1440" w:header="0" w:footer="0" w:gutter="0"/>
          <w:cols w:space="720" w:equalWidth="0">
            <w:col w:w="9620"/>
          </w:cols>
        </w:sectPr>
      </w:pPr>
    </w:p>
    <w:p w:rsidR="00CF7DB3" w:rsidRDefault="00CF7DB3">
      <w:pPr>
        <w:spacing w:line="311" w:lineRule="exact"/>
        <w:rPr>
          <w:sz w:val="20"/>
          <w:szCs w:val="20"/>
        </w:rPr>
      </w:pPr>
      <w:bookmarkStart w:id="3" w:name="page5"/>
      <w:bookmarkEnd w:id="3"/>
    </w:p>
    <w:p w:rsidR="00CF7DB3" w:rsidRDefault="004B2AFE">
      <w:pPr>
        <w:spacing w:line="236" w:lineRule="auto"/>
        <w:ind w:left="260" w:firstLine="708"/>
        <w:jc w:val="both"/>
        <w:rPr>
          <w:sz w:val="20"/>
          <w:szCs w:val="20"/>
        </w:rPr>
      </w:pPr>
      <w:r>
        <w:rPr>
          <w:rFonts w:eastAsia="Times New Roman"/>
          <w:sz w:val="24"/>
          <w:szCs w:val="24"/>
        </w:rPr>
        <w:t>4.1.11. 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CF7DB3" w:rsidRDefault="00CF7DB3">
      <w:pPr>
        <w:spacing w:line="14" w:lineRule="exact"/>
        <w:rPr>
          <w:sz w:val="20"/>
          <w:szCs w:val="20"/>
        </w:rPr>
      </w:pPr>
    </w:p>
    <w:p w:rsidR="00CF7DB3" w:rsidRDefault="004B2AFE">
      <w:pPr>
        <w:spacing w:line="235" w:lineRule="auto"/>
        <w:ind w:left="260" w:right="20" w:firstLine="708"/>
        <w:jc w:val="both"/>
        <w:rPr>
          <w:sz w:val="20"/>
          <w:szCs w:val="20"/>
        </w:rPr>
      </w:pPr>
      <w:r>
        <w:rPr>
          <w:rFonts w:eastAsia="Times New Roman"/>
          <w:sz w:val="24"/>
          <w:szCs w:val="24"/>
        </w:rPr>
        <w:t>4.1.12. 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CF7DB3" w:rsidRDefault="00CF7DB3">
      <w:pPr>
        <w:spacing w:line="15"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 xml:space="preserve">4.1.13. Предоставление уполномоченным федеральным органам исполнительной власти </w:t>
      </w:r>
      <w:r w:rsidR="00E273B6">
        <w:rPr>
          <w:rFonts w:eastAsia="Times New Roman"/>
          <w:sz w:val="24"/>
          <w:szCs w:val="24"/>
        </w:rPr>
        <w:t>и органам исполнительной власти</w:t>
      </w:r>
      <w:r>
        <w:rPr>
          <w:rFonts w:eastAsia="Times New Roman"/>
          <w:sz w:val="24"/>
          <w:szCs w:val="24"/>
        </w:rPr>
        <w:t xml:space="preserve"> в области охраны труда, а также профессиональному союзу работников здравоохранения информации и документов, необходимых для осуществления ими своих полномочий.</w:t>
      </w:r>
    </w:p>
    <w:p w:rsidR="00CF7DB3" w:rsidRDefault="00CF7DB3">
      <w:pPr>
        <w:spacing w:line="20" w:lineRule="exact"/>
        <w:rPr>
          <w:sz w:val="20"/>
          <w:szCs w:val="20"/>
        </w:rPr>
      </w:pPr>
    </w:p>
    <w:p w:rsidR="00CF7DB3" w:rsidRDefault="004B2AFE" w:rsidP="00E273B6">
      <w:pPr>
        <w:ind w:left="980"/>
        <w:jc w:val="both"/>
        <w:rPr>
          <w:sz w:val="20"/>
          <w:szCs w:val="20"/>
        </w:rPr>
      </w:pPr>
      <w:r>
        <w:rPr>
          <w:rFonts w:eastAsia="Times New Roman"/>
          <w:sz w:val="24"/>
          <w:szCs w:val="24"/>
        </w:rPr>
        <w:t>4.1.14. Принятие мер по предотвращению аварийных ситуаций, сохранению жизни</w:t>
      </w:r>
    </w:p>
    <w:p w:rsidR="00CF7DB3" w:rsidRDefault="00CF7DB3" w:rsidP="00E273B6">
      <w:pPr>
        <w:spacing w:line="12" w:lineRule="exact"/>
        <w:jc w:val="both"/>
        <w:rPr>
          <w:sz w:val="20"/>
          <w:szCs w:val="20"/>
        </w:rPr>
      </w:pPr>
    </w:p>
    <w:p w:rsidR="00CF7DB3" w:rsidRDefault="004B2AFE" w:rsidP="00E273B6">
      <w:pPr>
        <w:numPr>
          <w:ilvl w:val="0"/>
          <w:numId w:val="11"/>
        </w:numPr>
        <w:tabs>
          <w:tab w:val="left" w:pos="509"/>
        </w:tabs>
        <w:spacing w:line="234" w:lineRule="auto"/>
        <w:ind w:left="260" w:right="20" w:firstLine="2"/>
        <w:jc w:val="both"/>
        <w:rPr>
          <w:rFonts w:eastAsia="Times New Roman"/>
          <w:sz w:val="24"/>
          <w:szCs w:val="24"/>
        </w:rPr>
      </w:pPr>
      <w:r>
        <w:rPr>
          <w:rFonts w:eastAsia="Times New Roman"/>
          <w:sz w:val="24"/>
          <w:szCs w:val="24"/>
        </w:rPr>
        <w:t>здоровья работников при возникновении таких ситуаций, в том числе по оказанию пострадавшим первой помощи.</w:t>
      </w:r>
    </w:p>
    <w:p w:rsidR="00CF7DB3" w:rsidRDefault="00CF7DB3">
      <w:pPr>
        <w:spacing w:line="1" w:lineRule="exact"/>
        <w:rPr>
          <w:rFonts w:eastAsia="Times New Roman"/>
          <w:sz w:val="24"/>
          <w:szCs w:val="24"/>
        </w:rPr>
      </w:pPr>
    </w:p>
    <w:p w:rsidR="00CF7DB3" w:rsidRDefault="004B2AFE" w:rsidP="00E273B6">
      <w:pPr>
        <w:ind w:left="980"/>
        <w:jc w:val="both"/>
        <w:rPr>
          <w:rFonts w:eastAsia="Times New Roman"/>
          <w:sz w:val="24"/>
          <w:szCs w:val="24"/>
        </w:rPr>
      </w:pPr>
      <w:r>
        <w:rPr>
          <w:rFonts w:eastAsia="Times New Roman"/>
          <w:sz w:val="24"/>
          <w:szCs w:val="24"/>
        </w:rPr>
        <w:t>4.1.15. Расследование, извещение и учет несчастных случаев на производстве и</w:t>
      </w:r>
    </w:p>
    <w:p w:rsidR="00CF7DB3" w:rsidRDefault="00CF7DB3" w:rsidP="00E273B6">
      <w:pPr>
        <w:spacing w:line="12" w:lineRule="exact"/>
        <w:jc w:val="both"/>
        <w:rPr>
          <w:rFonts w:eastAsia="Times New Roman"/>
          <w:sz w:val="24"/>
          <w:szCs w:val="24"/>
        </w:rPr>
      </w:pPr>
    </w:p>
    <w:p w:rsidR="00CF7DB3" w:rsidRDefault="004B2AFE" w:rsidP="00E273B6">
      <w:pPr>
        <w:spacing w:line="234" w:lineRule="auto"/>
        <w:ind w:left="260"/>
        <w:jc w:val="both"/>
        <w:rPr>
          <w:rFonts w:eastAsia="Times New Roman"/>
          <w:sz w:val="24"/>
          <w:szCs w:val="24"/>
        </w:rPr>
      </w:pPr>
      <w:r>
        <w:rPr>
          <w:rFonts w:eastAsia="Times New Roman"/>
          <w:sz w:val="24"/>
          <w:szCs w:val="24"/>
        </w:rPr>
        <w:t>профессиональных заболеваний в порядке, установленном действующим законодательством.</w:t>
      </w:r>
    </w:p>
    <w:p w:rsidR="00CF7DB3" w:rsidRDefault="00CF7DB3">
      <w:pPr>
        <w:spacing w:line="13" w:lineRule="exact"/>
        <w:rPr>
          <w:rFonts w:eastAsia="Times New Roman"/>
          <w:sz w:val="24"/>
          <w:szCs w:val="24"/>
        </w:rPr>
      </w:pPr>
    </w:p>
    <w:p w:rsidR="00CF7DB3" w:rsidRDefault="004B2AFE">
      <w:pPr>
        <w:spacing w:line="237" w:lineRule="auto"/>
        <w:ind w:left="260" w:firstLine="708"/>
        <w:jc w:val="both"/>
        <w:rPr>
          <w:rFonts w:eastAsia="Times New Roman"/>
          <w:sz w:val="24"/>
          <w:szCs w:val="24"/>
        </w:rPr>
      </w:pPr>
      <w:r>
        <w:rPr>
          <w:rFonts w:eastAsia="Times New Roman"/>
          <w:sz w:val="24"/>
          <w:szCs w:val="24"/>
        </w:rPr>
        <w:t>4.1.16. 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CF7DB3" w:rsidRDefault="00CF7DB3">
      <w:pPr>
        <w:spacing w:line="13" w:lineRule="exact"/>
        <w:rPr>
          <w:rFonts w:eastAsia="Times New Roman"/>
          <w:sz w:val="24"/>
          <w:szCs w:val="24"/>
        </w:rPr>
      </w:pPr>
    </w:p>
    <w:p w:rsidR="00CF7DB3" w:rsidRDefault="004B2AFE">
      <w:pPr>
        <w:spacing w:line="238" w:lineRule="auto"/>
        <w:ind w:left="260" w:firstLine="708"/>
        <w:jc w:val="both"/>
        <w:rPr>
          <w:rFonts w:eastAsia="Times New Roman"/>
          <w:sz w:val="24"/>
          <w:szCs w:val="24"/>
        </w:rPr>
      </w:pPr>
      <w:r>
        <w:rPr>
          <w:rFonts w:eastAsia="Times New Roman"/>
          <w:sz w:val="24"/>
          <w:szCs w:val="24"/>
        </w:rPr>
        <w:t xml:space="preserve">4.1.17. </w:t>
      </w:r>
      <w:proofErr w:type="gramStart"/>
      <w:r>
        <w:rPr>
          <w:rFonts w:eastAsia="Times New Roman"/>
          <w:sz w:val="24"/>
          <w:szCs w:val="24"/>
        </w:rPr>
        <w:t>Беспрепятственный допуск должностных лиц федеральных органов исполнительной власти, уполномоченных на проведение государственного надзора и контроля,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Учреждениинного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roofErr w:type="gramEnd"/>
    </w:p>
    <w:p w:rsidR="00CF7DB3" w:rsidRDefault="00CF7DB3">
      <w:pPr>
        <w:spacing w:line="16" w:lineRule="exact"/>
        <w:rPr>
          <w:rFonts w:eastAsia="Times New Roman"/>
          <w:sz w:val="24"/>
          <w:szCs w:val="24"/>
        </w:rPr>
      </w:pPr>
    </w:p>
    <w:p w:rsidR="00CF7DB3" w:rsidRDefault="004B2AFE">
      <w:pPr>
        <w:spacing w:line="237" w:lineRule="auto"/>
        <w:ind w:left="260" w:firstLine="708"/>
        <w:jc w:val="both"/>
        <w:rPr>
          <w:rFonts w:eastAsia="Times New Roman"/>
          <w:sz w:val="24"/>
          <w:szCs w:val="24"/>
        </w:rPr>
      </w:pPr>
      <w:r>
        <w:rPr>
          <w:rFonts w:eastAsia="Times New Roman"/>
          <w:sz w:val="24"/>
          <w:szCs w:val="24"/>
        </w:rPr>
        <w:t>4.1.18. Выполнение предписаний должностных лиц федеральных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установленные Трудовым кодексом РФ, иными федеральными законами сроки.</w:t>
      </w:r>
    </w:p>
    <w:p w:rsidR="00CF7DB3" w:rsidRDefault="00CF7DB3">
      <w:pPr>
        <w:spacing w:line="13" w:lineRule="exact"/>
        <w:rPr>
          <w:rFonts w:eastAsia="Times New Roman"/>
          <w:sz w:val="24"/>
          <w:szCs w:val="24"/>
        </w:rPr>
      </w:pPr>
    </w:p>
    <w:p w:rsidR="00CF7DB3" w:rsidRDefault="004B2AFE">
      <w:pPr>
        <w:spacing w:line="234" w:lineRule="auto"/>
        <w:ind w:left="260" w:right="20" w:firstLine="708"/>
        <w:rPr>
          <w:rFonts w:eastAsia="Times New Roman"/>
          <w:sz w:val="24"/>
          <w:szCs w:val="24"/>
        </w:rPr>
      </w:pPr>
      <w:r>
        <w:rPr>
          <w:rFonts w:eastAsia="Times New Roman"/>
          <w:sz w:val="24"/>
          <w:szCs w:val="24"/>
        </w:rPr>
        <w:t>4.1.19. Обязательное социальное страхование работников от несчастных случаев на производстве и профессиональных заболеваний.</w:t>
      </w:r>
    </w:p>
    <w:p w:rsidR="00CF7DB3" w:rsidRDefault="00CF7DB3">
      <w:pPr>
        <w:spacing w:line="2" w:lineRule="exact"/>
        <w:rPr>
          <w:rFonts w:eastAsia="Times New Roman"/>
          <w:sz w:val="24"/>
          <w:szCs w:val="24"/>
        </w:rPr>
      </w:pPr>
    </w:p>
    <w:p w:rsidR="00CF7DB3" w:rsidRDefault="004B2AFE">
      <w:pPr>
        <w:ind w:left="980"/>
        <w:rPr>
          <w:rFonts w:eastAsia="Times New Roman"/>
          <w:sz w:val="24"/>
          <w:szCs w:val="24"/>
        </w:rPr>
      </w:pPr>
      <w:r>
        <w:rPr>
          <w:rFonts w:eastAsia="Times New Roman"/>
          <w:sz w:val="24"/>
          <w:szCs w:val="24"/>
        </w:rPr>
        <w:t>4.1.20. Ознакомление работников с требованиями охраны труда.</w:t>
      </w:r>
    </w:p>
    <w:p w:rsidR="00CF7DB3" w:rsidRDefault="00CF7DB3">
      <w:pPr>
        <w:spacing w:line="12" w:lineRule="exact"/>
        <w:rPr>
          <w:rFonts w:eastAsia="Times New Roman"/>
          <w:sz w:val="24"/>
          <w:szCs w:val="24"/>
        </w:rPr>
      </w:pPr>
    </w:p>
    <w:p w:rsidR="00CF7DB3" w:rsidRDefault="004B2AFE">
      <w:pPr>
        <w:spacing w:line="237" w:lineRule="auto"/>
        <w:ind w:left="260" w:firstLine="708"/>
        <w:jc w:val="both"/>
        <w:rPr>
          <w:rFonts w:eastAsia="Times New Roman"/>
          <w:sz w:val="24"/>
          <w:szCs w:val="24"/>
        </w:rPr>
      </w:pPr>
      <w:r>
        <w:rPr>
          <w:rFonts w:eastAsia="Times New Roman"/>
          <w:sz w:val="24"/>
          <w:szCs w:val="24"/>
        </w:rPr>
        <w:t>4.1.21.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Трудового кодекса РФ для принятия локальных нормативных актов.</w:t>
      </w:r>
    </w:p>
    <w:p w:rsidR="00CF7DB3" w:rsidRDefault="00CF7DB3">
      <w:pPr>
        <w:spacing w:line="13" w:lineRule="exact"/>
        <w:rPr>
          <w:rFonts w:eastAsia="Times New Roman"/>
          <w:sz w:val="24"/>
          <w:szCs w:val="24"/>
        </w:rPr>
      </w:pPr>
    </w:p>
    <w:p w:rsidR="00CF7DB3" w:rsidRDefault="004B2AFE" w:rsidP="00DE6C5C">
      <w:pPr>
        <w:spacing w:line="234" w:lineRule="auto"/>
        <w:ind w:left="260" w:firstLine="708"/>
        <w:jc w:val="both"/>
        <w:rPr>
          <w:rFonts w:eastAsia="Times New Roman"/>
          <w:sz w:val="24"/>
          <w:szCs w:val="24"/>
        </w:rPr>
      </w:pPr>
      <w:r>
        <w:rPr>
          <w:rFonts w:eastAsia="Times New Roman"/>
          <w:sz w:val="24"/>
          <w:szCs w:val="24"/>
        </w:rPr>
        <w:t>4.1.22. Наличие комплекта нормативных правовых актов, содержащих требования охраны труда в соответствии со спецификой деятельности.</w:t>
      </w:r>
    </w:p>
    <w:p w:rsidR="00CF7DB3" w:rsidRDefault="00CF7DB3">
      <w:pPr>
        <w:spacing w:line="126" w:lineRule="exact"/>
        <w:rPr>
          <w:sz w:val="20"/>
          <w:szCs w:val="20"/>
        </w:rPr>
      </w:pPr>
    </w:p>
    <w:p w:rsidR="00CF7DB3" w:rsidRDefault="004B2AFE">
      <w:pPr>
        <w:ind w:left="300"/>
        <w:rPr>
          <w:sz w:val="20"/>
          <w:szCs w:val="20"/>
        </w:rPr>
      </w:pPr>
      <w:r w:rsidRPr="00A83A14">
        <w:rPr>
          <w:rFonts w:eastAsia="Times New Roman"/>
          <w:b/>
          <w:bCs/>
          <w:sz w:val="24"/>
          <w:szCs w:val="24"/>
          <w:highlight w:val="yellow"/>
        </w:rPr>
        <w:t>4.2. Обязанности заместителя руководителя учреждения по поликлинической работе</w:t>
      </w:r>
    </w:p>
    <w:p w:rsidR="00CF7DB3" w:rsidRDefault="00CF7DB3">
      <w:pPr>
        <w:spacing w:line="115" w:lineRule="exact"/>
        <w:rPr>
          <w:sz w:val="20"/>
          <w:szCs w:val="20"/>
        </w:rPr>
      </w:pPr>
    </w:p>
    <w:p w:rsidR="00CF7DB3" w:rsidRDefault="004B2AFE">
      <w:pPr>
        <w:ind w:left="980"/>
        <w:rPr>
          <w:sz w:val="20"/>
          <w:szCs w:val="20"/>
        </w:rPr>
      </w:pPr>
      <w:r>
        <w:rPr>
          <w:rFonts w:eastAsia="Times New Roman"/>
          <w:sz w:val="24"/>
          <w:szCs w:val="24"/>
        </w:rPr>
        <w:t>4.2.1. Организует разработку, внедрение и функционирование СУОТ.</w:t>
      </w:r>
    </w:p>
    <w:p w:rsidR="00CF7DB3" w:rsidRDefault="00CF7DB3">
      <w:pPr>
        <w:spacing w:line="12" w:lineRule="exact"/>
        <w:rPr>
          <w:sz w:val="20"/>
          <w:szCs w:val="20"/>
        </w:rPr>
      </w:pPr>
    </w:p>
    <w:p w:rsidR="00CF7DB3" w:rsidRDefault="004B2AFE">
      <w:pPr>
        <w:spacing w:line="238" w:lineRule="auto"/>
        <w:ind w:left="260" w:firstLine="708"/>
        <w:jc w:val="both"/>
        <w:rPr>
          <w:sz w:val="20"/>
          <w:szCs w:val="20"/>
        </w:rPr>
      </w:pPr>
      <w:r>
        <w:rPr>
          <w:rFonts w:eastAsia="Times New Roman"/>
          <w:sz w:val="24"/>
          <w:szCs w:val="24"/>
        </w:rPr>
        <w:t xml:space="preserve">4.2.2. Организует и принимает участие в осуществлении административного </w:t>
      </w:r>
      <w:proofErr w:type="gramStart"/>
      <w:r>
        <w:rPr>
          <w:rFonts w:eastAsia="Times New Roman"/>
          <w:sz w:val="24"/>
          <w:szCs w:val="24"/>
        </w:rPr>
        <w:t>контроля за</w:t>
      </w:r>
      <w:proofErr w:type="gramEnd"/>
      <w:r>
        <w:rPr>
          <w:rFonts w:eastAsia="Times New Roman"/>
          <w:sz w:val="24"/>
          <w:szCs w:val="24"/>
        </w:rPr>
        <w:t xml:space="preserve"> условиями и охраной труда, создает постоянно действующую комиссию 2-й ступени контроля и рассматривает (в соответствии с планом) выполнение запланированных мероприятий, состояние охраны труда в подразделениях, заслушивает ответственных исполнителей и руководителей структурных подразделений по вопросам охраны труда.</w:t>
      </w:r>
    </w:p>
    <w:p w:rsidR="00CF7DB3" w:rsidRDefault="00CF7DB3">
      <w:pPr>
        <w:sectPr w:rsidR="00CF7DB3">
          <w:pgSz w:w="11900" w:h="16838"/>
          <w:pgMar w:top="687" w:right="846" w:bottom="712" w:left="1440" w:header="0" w:footer="0" w:gutter="0"/>
          <w:cols w:space="720" w:equalWidth="0">
            <w:col w:w="9620"/>
          </w:cols>
        </w:sectPr>
      </w:pPr>
    </w:p>
    <w:p w:rsidR="00CF7DB3" w:rsidRDefault="00CF7DB3">
      <w:pPr>
        <w:spacing w:line="311" w:lineRule="exact"/>
        <w:rPr>
          <w:sz w:val="20"/>
          <w:szCs w:val="20"/>
        </w:rPr>
      </w:pPr>
      <w:bookmarkStart w:id="4" w:name="page6"/>
      <w:bookmarkEnd w:id="4"/>
    </w:p>
    <w:p w:rsidR="00CF7DB3" w:rsidRDefault="004B2AFE">
      <w:pPr>
        <w:spacing w:line="234" w:lineRule="auto"/>
        <w:ind w:left="260" w:right="20" w:firstLine="708"/>
        <w:jc w:val="both"/>
        <w:rPr>
          <w:sz w:val="20"/>
          <w:szCs w:val="20"/>
        </w:rPr>
      </w:pPr>
      <w:r>
        <w:rPr>
          <w:rFonts w:eastAsia="Times New Roman"/>
          <w:sz w:val="24"/>
          <w:szCs w:val="24"/>
        </w:rPr>
        <w:t>4.2.3. Участвует в проведении проверок (обследований) состояния охраны труда в структурных подразделениях учреждения.</w:t>
      </w:r>
    </w:p>
    <w:p w:rsidR="00CF7DB3" w:rsidRDefault="00CF7DB3">
      <w:pPr>
        <w:spacing w:line="14" w:lineRule="exact"/>
        <w:rPr>
          <w:sz w:val="20"/>
          <w:szCs w:val="20"/>
        </w:rPr>
      </w:pPr>
    </w:p>
    <w:p w:rsidR="00CF7DB3" w:rsidRDefault="004B2AFE">
      <w:pPr>
        <w:spacing w:line="235" w:lineRule="auto"/>
        <w:ind w:left="260" w:firstLine="708"/>
        <w:jc w:val="both"/>
        <w:rPr>
          <w:sz w:val="20"/>
          <w:szCs w:val="20"/>
        </w:rPr>
      </w:pPr>
      <w:r>
        <w:rPr>
          <w:rFonts w:eastAsia="Times New Roman"/>
          <w:sz w:val="24"/>
          <w:szCs w:val="24"/>
        </w:rPr>
        <w:t>4.2.4. Осуществляет инициирование, проведение и контроль выполнения мероприятий, направленных на улучшение условий и охраны труда, предупреждение профессиональных заболеваний, несчастных случаев и аварий.</w:t>
      </w:r>
    </w:p>
    <w:p w:rsidR="00CF7DB3" w:rsidRDefault="00CF7DB3">
      <w:pPr>
        <w:spacing w:line="15"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4.2.5. Организует проведение и координацию целенаправленной работы должностных лиц, работников и при необходимости – внешних сторон в области охраны труда.</w:t>
      </w:r>
    </w:p>
    <w:p w:rsidR="00CF7DB3" w:rsidRDefault="00CF7DB3">
      <w:pPr>
        <w:spacing w:line="14"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 xml:space="preserve">4.2.6. Организует необходимые экспертизы, аудит, обследования и другие мероприятия специализированными организациями, осуществляет </w:t>
      </w:r>
      <w:proofErr w:type="gramStart"/>
      <w:r>
        <w:rPr>
          <w:rFonts w:eastAsia="Times New Roman"/>
          <w:sz w:val="24"/>
          <w:szCs w:val="24"/>
        </w:rPr>
        <w:t>контроль за</w:t>
      </w:r>
      <w:proofErr w:type="gramEnd"/>
      <w:r>
        <w:rPr>
          <w:rFonts w:eastAsia="Times New Roman"/>
          <w:sz w:val="24"/>
          <w:szCs w:val="24"/>
        </w:rPr>
        <w:t xml:space="preserve"> их проведением.</w:t>
      </w:r>
    </w:p>
    <w:p w:rsidR="00CF7DB3" w:rsidRDefault="00CF7DB3">
      <w:pPr>
        <w:spacing w:line="20"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4.2.7. Организует разработку программ, мероприятий (в том числе и основных мероприятий в раздел «Охрана труда» коллективного договора при его наличии) в целом по Учреждению.</w:t>
      </w:r>
    </w:p>
    <w:p w:rsidR="00CF7DB3" w:rsidRDefault="00CF7DB3">
      <w:pPr>
        <w:spacing w:line="2" w:lineRule="exact"/>
        <w:rPr>
          <w:sz w:val="20"/>
          <w:szCs w:val="20"/>
        </w:rPr>
      </w:pPr>
    </w:p>
    <w:p w:rsidR="00CF7DB3" w:rsidRDefault="004B2AFE">
      <w:pPr>
        <w:ind w:right="-359"/>
        <w:jc w:val="center"/>
        <w:rPr>
          <w:sz w:val="20"/>
          <w:szCs w:val="20"/>
        </w:rPr>
      </w:pPr>
      <w:r>
        <w:rPr>
          <w:rFonts w:eastAsia="Times New Roman"/>
          <w:sz w:val="24"/>
          <w:szCs w:val="24"/>
        </w:rPr>
        <w:t>4.2.8. Выполняет другие функции, определённые руководителем Учреждения.</w:t>
      </w:r>
    </w:p>
    <w:p w:rsidR="00CF7DB3" w:rsidRDefault="00CF7DB3">
      <w:pPr>
        <w:spacing w:line="125" w:lineRule="exact"/>
        <w:rPr>
          <w:sz w:val="20"/>
          <w:szCs w:val="20"/>
        </w:rPr>
      </w:pPr>
    </w:p>
    <w:p w:rsidR="00CF7DB3" w:rsidRDefault="004B2AFE">
      <w:pPr>
        <w:ind w:right="-259"/>
        <w:jc w:val="center"/>
        <w:rPr>
          <w:sz w:val="20"/>
          <w:szCs w:val="20"/>
        </w:rPr>
      </w:pPr>
      <w:r>
        <w:rPr>
          <w:rFonts w:eastAsia="Times New Roman"/>
          <w:b/>
          <w:bCs/>
          <w:sz w:val="24"/>
          <w:szCs w:val="24"/>
        </w:rPr>
        <w:t>4.3. Обязанности главного бухгалтера</w:t>
      </w:r>
    </w:p>
    <w:p w:rsidR="00CF7DB3" w:rsidRDefault="00CF7DB3">
      <w:pPr>
        <w:spacing w:line="127"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4.3.1. Организует учет средств, расходуемых на проведение мероприятий по охране труда с учетом установленной номенклатуры затрат на охрану труда, составляет отчет о затратах на эти мероприятия.</w:t>
      </w:r>
    </w:p>
    <w:p w:rsidR="00CF7DB3" w:rsidRDefault="00CF7DB3">
      <w:pPr>
        <w:spacing w:line="14"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4.3.2. Обеспечивает финансирование, правильное расходование средств на проведение мероприятий по охране труда на основе соглашения по охране труда, коллективного договора, планов мероприятий по улучшению условий и охраны труда и т.п.</w:t>
      </w:r>
    </w:p>
    <w:p w:rsidR="00CF7DB3" w:rsidRDefault="00CF7DB3">
      <w:pPr>
        <w:spacing w:line="14"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4.3.3. Организует составление и представление в установленные сроки отчета о страховании работников от несчастных случаев на производстве, профессиональных заболеваний, временной нетрудоспособности и связанных с ними расходами.</w:t>
      </w:r>
    </w:p>
    <w:p w:rsidR="00CF7DB3" w:rsidRDefault="00CF7DB3">
      <w:pPr>
        <w:spacing w:line="126" w:lineRule="exact"/>
        <w:rPr>
          <w:sz w:val="20"/>
          <w:szCs w:val="20"/>
        </w:rPr>
      </w:pPr>
    </w:p>
    <w:p w:rsidR="00CF7DB3" w:rsidRDefault="004B2AFE">
      <w:pPr>
        <w:ind w:left="2540"/>
        <w:rPr>
          <w:sz w:val="20"/>
          <w:szCs w:val="20"/>
        </w:rPr>
      </w:pPr>
      <w:r>
        <w:rPr>
          <w:rFonts w:eastAsia="Times New Roman"/>
          <w:b/>
          <w:bCs/>
          <w:sz w:val="24"/>
          <w:szCs w:val="24"/>
        </w:rPr>
        <w:t>4.4. Обязанности начальника отдела кадров</w:t>
      </w:r>
    </w:p>
    <w:p w:rsidR="00CF7DB3" w:rsidRDefault="00CF7DB3">
      <w:pPr>
        <w:spacing w:line="127"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4.4.1. Обеспечивает правильность приема, увольнения и перевода на другую работу работников Учреждения в соответствии с медицинскими показаниями.</w:t>
      </w:r>
    </w:p>
    <w:p w:rsidR="00CF7DB3" w:rsidRDefault="00CF7DB3">
      <w:pPr>
        <w:spacing w:line="14"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4.4.2. Участвует в составлении перечня профессий работников, имеющих право на льготное пенсионное обеспечение.</w:t>
      </w:r>
    </w:p>
    <w:p w:rsidR="00CF7DB3" w:rsidRDefault="00CF7DB3">
      <w:pPr>
        <w:spacing w:line="14"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4.4.3. Участвует в составлении списков работников, подлежащих прохождению периодических медицинских осмотров, участвует в организации проведения медицинских осмотров работников Учреждения.</w:t>
      </w:r>
    </w:p>
    <w:p w:rsidR="00CF7DB3" w:rsidRDefault="00CF7DB3">
      <w:pPr>
        <w:spacing w:line="14"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 xml:space="preserve">4.4.4. Осуществляет </w:t>
      </w:r>
      <w:proofErr w:type="gramStart"/>
      <w:r>
        <w:rPr>
          <w:rFonts w:eastAsia="Times New Roman"/>
          <w:sz w:val="24"/>
          <w:szCs w:val="24"/>
        </w:rPr>
        <w:t>контроль за</w:t>
      </w:r>
      <w:proofErr w:type="gramEnd"/>
      <w:r>
        <w:rPr>
          <w:rFonts w:eastAsia="Times New Roman"/>
          <w:sz w:val="24"/>
          <w:szCs w:val="24"/>
        </w:rPr>
        <w:t xml:space="preserve"> соблюдением режима труда и отдыха, использованием труда женщин и лиц моложе 18 лет.</w:t>
      </w:r>
    </w:p>
    <w:p w:rsidR="00CF7DB3" w:rsidRDefault="00CF7DB3">
      <w:pPr>
        <w:spacing w:line="14"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4.4.5. Совместно со службой охраны труда разрабатывает программы подготовки кадров и повышения их квалификации, предусматривая в них вопросы охраны труда.</w:t>
      </w:r>
    </w:p>
    <w:p w:rsidR="00CF7DB3" w:rsidRDefault="00CF7DB3">
      <w:pPr>
        <w:spacing w:line="126" w:lineRule="exact"/>
        <w:rPr>
          <w:sz w:val="20"/>
          <w:szCs w:val="20"/>
        </w:rPr>
      </w:pPr>
    </w:p>
    <w:p w:rsidR="00CF7DB3" w:rsidRDefault="004B2AFE">
      <w:pPr>
        <w:ind w:left="2540"/>
        <w:rPr>
          <w:sz w:val="20"/>
          <w:szCs w:val="20"/>
        </w:rPr>
      </w:pPr>
      <w:r w:rsidRPr="00A83A14">
        <w:rPr>
          <w:rFonts w:eastAsia="Times New Roman"/>
          <w:b/>
          <w:bCs/>
          <w:sz w:val="24"/>
          <w:szCs w:val="24"/>
          <w:highlight w:val="yellow"/>
        </w:rPr>
        <w:t>4.5. Обязанности главного врача по технике</w:t>
      </w:r>
    </w:p>
    <w:p w:rsidR="00CF7DB3" w:rsidRDefault="00CF7DB3">
      <w:pPr>
        <w:spacing w:line="127"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4.5.1. Осуществляет материально-техническое обеспечение мероприятий соглашения по охране труда, коллективного договора и друг</w:t>
      </w:r>
      <w:r w:rsidR="000515B7">
        <w:rPr>
          <w:rFonts w:eastAsia="Times New Roman"/>
          <w:sz w:val="24"/>
          <w:szCs w:val="24"/>
        </w:rPr>
        <w:t>их локальных нормативных актов У</w:t>
      </w:r>
      <w:r>
        <w:rPr>
          <w:rFonts w:eastAsia="Times New Roman"/>
          <w:sz w:val="24"/>
          <w:szCs w:val="24"/>
        </w:rPr>
        <w:t>чреждения.</w:t>
      </w:r>
    </w:p>
    <w:p w:rsidR="00CF7DB3" w:rsidRDefault="00CF7DB3">
      <w:pPr>
        <w:spacing w:line="14"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4.5.2. Обеспечивает своевременное и правильное составление заявок на спецодежду, специальную обувь и другие средства индивидуальной защиты в соответствии с установленным порядком.</w:t>
      </w:r>
    </w:p>
    <w:p w:rsidR="00CF7DB3" w:rsidRDefault="00CF7DB3">
      <w:pPr>
        <w:sectPr w:rsidR="00CF7DB3">
          <w:pgSz w:w="11900" w:h="16838"/>
          <w:pgMar w:top="687" w:right="846" w:bottom="1060" w:left="1440" w:header="0" w:footer="0" w:gutter="0"/>
          <w:cols w:space="720" w:equalWidth="0">
            <w:col w:w="9620"/>
          </w:cols>
        </w:sectPr>
      </w:pPr>
    </w:p>
    <w:p w:rsidR="00CF7DB3" w:rsidRDefault="00CF7DB3">
      <w:pPr>
        <w:spacing w:line="200" w:lineRule="exact"/>
        <w:rPr>
          <w:sz w:val="20"/>
          <w:szCs w:val="20"/>
        </w:rPr>
      </w:pPr>
      <w:bookmarkStart w:id="5" w:name="page7"/>
      <w:bookmarkEnd w:id="5"/>
    </w:p>
    <w:p w:rsidR="00CF7DB3" w:rsidRDefault="00CF7DB3">
      <w:pPr>
        <w:spacing w:line="311"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4.5.3. Осуществляет обеспечение структурных подразделений Учреждения сертифицированной спецодеждой, специальной обувью и другими средствами индивидуальной защиты, смывающими и обезвреживающими средствами.</w:t>
      </w:r>
    </w:p>
    <w:p w:rsidR="00CF7DB3" w:rsidRDefault="00CF7DB3">
      <w:pPr>
        <w:spacing w:line="2" w:lineRule="exact"/>
        <w:rPr>
          <w:sz w:val="20"/>
          <w:szCs w:val="20"/>
        </w:rPr>
      </w:pPr>
    </w:p>
    <w:p w:rsidR="00CF7DB3" w:rsidRDefault="004B2AFE">
      <w:pPr>
        <w:ind w:left="980"/>
        <w:rPr>
          <w:sz w:val="20"/>
          <w:szCs w:val="20"/>
        </w:rPr>
      </w:pPr>
      <w:r>
        <w:rPr>
          <w:rFonts w:eastAsia="Times New Roman"/>
          <w:sz w:val="24"/>
          <w:szCs w:val="24"/>
        </w:rPr>
        <w:t>4.5.4. Организует ремонт, стирку и химчистку средств индивидуальной защиты.</w:t>
      </w:r>
    </w:p>
    <w:p w:rsidR="00CF7DB3" w:rsidRDefault="00CF7DB3">
      <w:pPr>
        <w:spacing w:line="10"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4.5.5. Обеспечивает эксплуатацию, реконструкцию и ремонт санитарно­бытовых объектов и устройств.</w:t>
      </w:r>
    </w:p>
    <w:p w:rsidR="00CF7DB3" w:rsidRDefault="00CF7DB3">
      <w:pPr>
        <w:spacing w:line="126" w:lineRule="exact"/>
        <w:rPr>
          <w:sz w:val="20"/>
          <w:szCs w:val="20"/>
        </w:rPr>
      </w:pPr>
    </w:p>
    <w:p w:rsidR="00CF7DB3" w:rsidRPr="00E51AA2" w:rsidRDefault="004B2AFE">
      <w:pPr>
        <w:ind w:right="-259"/>
        <w:jc w:val="center"/>
        <w:rPr>
          <w:sz w:val="20"/>
          <w:szCs w:val="20"/>
          <w:highlight w:val="yellow"/>
        </w:rPr>
      </w:pPr>
      <w:r w:rsidRPr="00E51AA2">
        <w:rPr>
          <w:rFonts w:eastAsia="Times New Roman"/>
          <w:b/>
          <w:bCs/>
          <w:sz w:val="24"/>
          <w:szCs w:val="24"/>
          <w:highlight w:val="yellow"/>
        </w:rPr>
        <w:t>4.6. Обязанности руководителя структурного подразделения</w:t>
      </w:r>
    </w:p>
    <w:p w:rsidR="00CF7DB3" w:rsidRDefault="004B2AFE">
      <w:pPr>
        <w:ind w:right="-259"/>
        <w:jc w:val="center"/>
        <w:rPr>
          <w:sz w:val="20"/>
          <w:szCs w:val="20"/>
        </w:rPr>
      </w:pPr>
      <w:r w:rsidRPr="00E51AA2">
        <w:rPr>
          <w:rFonts w:eastAsia="Times New Roman"/>
          <w:b/>
          <w:bCs/>
          <w:sz w:val="24"/>
          <w:szCs w:val="24"/>
          <w:highlight w:val="yellow"/>
        </w:rPr>
        <w:t>(отделения, лаборатории, гаража и т.д.)</w:t>
      </w:r>
    </w:p>
    <w:p w:rsidR="00CF7DB3" w:rsidRDefault="00CF7DB3">
      <w:pPr>
        <w:spacing w:line="20" w:lineRule="exact"/>
        <w:rPr>
          <w:sz w:val="20"/>
          <w:szCs w:val="20"/>
        </w:rPr>
      </w:pPr>
    </w:p>
    <w:p w:rsidR="00CF7DB3" w:rsidRDefault="00CF7DB3">
      <w:pPr>
        <w:spacing w:line="107"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4.6.1. Организует работу по охране труда в структурном подразделении (далее – подразделение) и обеспечивает на каждом рабочем месте здоровые и безопасные условия труда, профилактику производственного травматизма и профессиональных заболеваний (в соответствии с требованиями законодательства).</w:t>
      </w:r>
    </w:p>
    <w:p w:rsidR="00CF7DB3" w:rsidRDefault="00CF7DB3">
      <w:pPr>
        <w:spacing w:line="14"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4.6.2. Обеспечивает безопасное состояние производственных объектов, исправность оборудования, инструмента, приспособлений, инвентаря, транспортных, грузоподъемных и других технических средств.</w:t>
      </w:r>
    </w:p>
    <w:p w:rsidR="00CF7DB3" w:rsidRDefault="00CF7DB3">
      <w:pPr>
        <w:spacing w:line="14"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 xml:space="preserve">4.6.3. В течение смены осуществляет </w:t>
      </w:r>
      <w:proofErr w:type="gramStart"/>
      <w:r>
        <w:rPr>
          <w:rFonts w:eastAsia="Times New Roman"/>
          <w:sz w:val="24"/>
          <w:szCs w:val="24"/>
        </w:rPr>
        <w:t>контроль за</w:t>
      </w:r>
      <w:proofErr w:type="gramEnd"/>
      <w:r>
        <w:rPr>
          <w:rFonts w:eastAsia="Times New Roman"/>
          <w:sz w:val="24"/>
          <w:szCs w:val="24"/>
        </w:rPr>
        <w:t xml:space="preserve"> соблюдением работниками подразделения требований охраны труда, за правильным применением средств коллективной и индивидуальной защиты.</w:t>
      </w:r>
    </w:p>
    <w:p w:rsidR="00CF7DB3" w:rsidRDefault="00CF7DB3">
      <w:pPr>
        <w:spacing w:line="14" w:lineRule="exact"/>
        <w:rPr>
          <w:sz w:val="20"/>
          <w:szCs w:val="20"/>
        </w:rPr>
      </w:pPr>
    </w:p>
    <w:p w:rsidR="00CF7DB3" w:rsidRDefault="004B2AFE">
      <w:pPr>
        <w:spacing w:line="234" w:lineRule="auto"/>
        <w:ind w:left="260" w:right="20" w:firstLine="708"/>
        <w:jc w:val="both"/>
        <w:rPr>
          <w:sz w:val="20"/>
          <w:szCs w:val="20"/>
        </w:rPr>
      </w:pPr>
      <w:r>
        <w:rPr>
          <w:rFonts w:eastAsia="Times New Roman"/>
          <w:sz w:val="24"/>
          <w:szCs w:val="24"/>
        </w:rPr>
        <w:t>4.6.4. Организует разработку (пересмотр) инструкций по охране труда в своем подразделении.</w:t>
      </w:r>
    </w:p>
    <w:p w:rsidR="00CF7DB3" w:rsidRDefault="00CF7DB3">
      <w:pPr>
        <w:spacing w:line="14"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4.6.5. Планирует мероприятия по улучшению условий труда в подразделении с последующим их включением в коллективный договор и (или) планы работы подразделения.</w:t>
      </w:r>
    </w:p>
    <w:p w:rsidR="00CF7DB3" w:rsidRDefault="00CF7DB3">
      <w:pPr>
        <w:spacing w:line="14"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4.6.6. Определяет потребность и организует обеспечение работников подразделения спецодеждой, специальной обувью и другими средствами индивидуальной защиты, организует их своевременную стирку, химчистку, ремонт, замену, а также определяет потребность и обеспечение смывающих и обезжиривающих средств.</w:t>
      </w:r>
    </w:p>
    <w:p w:rsidR="00CF7DB3" w:rsidRDefault="00CF7DB3">
      <w:pPr>
        <w:spacing w:line="14"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4.6.7. Организует проведение обучения и инструктажей работников подразделения по охране труда и пожарной безопасности, оказанию первой помощи пострадавшим.</w:t>
      </w:r>
    </w:p>
    <w:p w:rsidR="00CF7DB3" w:rsidRDefault="00CF7DB3">
      <w:pPr>
        <w:spacing w:line="2" w:lineRule="exact"/>
        <w:rPr>
          <w:sz w:val="20"/>
          <w:szCs w:val="20"/>
        </w:rPr>
      </w:pPr>
    </w:p>
    <w:p w:rsidR="00CF7DB3" w:rsidRDefault="004B2AFE">
      <w:pPr>
        <w:tabs>
          <w:tab w:val="left" w:pos="1700"/>
          <w:tab w:val="left" w:pos="3080"/>
          <w:tab w:val="left" w:pos="4060"/>
          <w:tab w:val="left" w:pos="5080"/>
          <w:tab w:val="left" w:pos="6880"/>
          <w:tab w:val="left" w:pos="7460"/>
          <w:tab w:val="left" w:pos="8860"/>
        </w:tabs>
        <w:ind w:left="980"/>
        <w:rPr>
          <w:sz w:val="20"/>
          <w:szCs w:val="20"/>
        </w:rPr>
      </w:pPr>
      <w:r>
        <w:rPr>
          <w:rFonts w:eastAsia="Times New Roman"/>
          <w:sz w:val="24"/>
          <w:szCs w:val="24"/>
        </w:rPr>
        <w:t>4.6.8.</w:t>
      </w:r>
      <w:r>
        <w:rPr>
          <w:sz w:val="20"/>
          <w:szCs w:val="20"/>
        </w:rPr>
        <w:tab/>
      </w:r>
      <w:r>
        <w:rPr>
          <w:rFonts w:eastAsia="Times New Roman"/>
          <w:sz w:val="24"/>
          <w:szCs w:val="24"/>
        </w:rPr>
        <w:t>Организует</w:t>
      </w:r>
      <w:r>
        <w:rPr>
          <w:rFonts w:eastAsia="Times New Roman"/>
          <w:sz w:val="24"/>
          <w:szCs w:val="24"/>
        </w:rPr>
        <w:tab/>
        <w:t>первую</w:t>
      </w:r>
      <w:r>
        <w:rPr>
          <w:rFonts w:eastAsia="Times New Roman"/>
          <w:sz w:val="24"/>
          <w:szCs w:val="24"/>
        </w:rPr>
        <w:tab/>
        <w:t>помощь</w:t>
      </w:r>
      <w:r>
        <w:rPr>
          <w:rFonts w:eastAsia="Times New Roman"/>
          <w:sz w:val="24"/>
          <w:szCs w:val="24"/>
        </w:rPr>
        <w:tab/>
        <w:t>пострадавшему</w:t>
      </w:r>
      <w:r>
        <w:rPr>
          <w:rFonts w:eastAsia="Times New Roman"/>
          <w:sz w:val="24"/>
          <w:szCs w:val="24"/>
        </w:rPr>
        <w:tab/>
        <w:t>при</w:t>
      </w:r>
      <w:r>
        <w:rPr>
          <w:rFonts w:eastAsia="Times New Roman"/>
          <w:sz w:val="24"/>
          <w:szCs w:val="24"/>
        </w:rPr>
        <w:tab/>
        <w:t>несчастном</w:t>
      </w:r>
      <w:r>
        <w:rPr>
          <w:sz w:val="20"/>
          <w:szCs w:val="20"/>
        </w:rPr>
        <w:tab/>
      </w:r>
      <w:r>
        <w:rPr>
          <w:rFonts w:eastAsia="Times New Roman"/>
          <w:sz w:val="23"/>
          <w:szCs w:val="23"/>
        </w:rPr>
        <w:t>случае.</w:t>
      </w:r>
    </w:p>
    <w:p w:rsidR="00CF7DB3" w:rsidRDefault="004B2AFE">
      <w:pPr>
        <w:ind w:left="260"/>
        <w:rPr>
          <w:sz w:val="20"/>
          <w:szCs w:val="20"/>
        </w:rPr>
      </w:pPr>
      <w:r>
        <w:rPr>
          <w:rFonts w:eastAsia="Times New Roman"/>
          <w:sz w:val="24"/>
          <w:szCs w:val="24"/>
        </w:rPr>
        <w:t>Сообщает о несчастном случае своему руководителю по подчиненности.</w:t>
      </w:r>
    </w:p>
    <w:p w:rsidR="00CF7DB3" w:rsidRDefault="00CF7DB3">
      <w:pPr>
        <w:spacing w:line="12"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4.6.9. Обеспечивает (в соответствии с приказом по учреждению) назначение ответственных за содержание в исправном состоянии грузоподъемных машин, сосудов, работающих под давлением, и других средств, а также ответственных за безопасное производство работ.</w:t>
      </w:r>
    </w:p>
    <w:p w:rsidR="00CF7DB3" w:rsidRDefault="00CF7DB3">
      <w:pPr>
        <w:spacing w:line="2" w:lineRule="exact"/>
        <w:rPr>
          <w:sz w:val="20"/>
          <w:szCs w:val="20"/>
        </w:rPr>
      </w:pPr>
    </w:p>
    <w:p w:rsidR="00CF7DB3" w:rsidRDefault="004B2AFE">
      <w:pPr>
        <w:ind w:left="980"/>
        <w:rPr>
          <w:sz w:val="20"/>
          <w:szCs w:val="20"/>
        </w:rPr>
      </w:pPr>
      <w:r>
        <w:rPr>
          <w:rFonts w:eastAsia="Times New Roman"/>
          <w:sz w:val="24"/>
          <w:szCs w:val="24"/>
        </w:rPr>
        <w:t>4.6.10. Разрабатывает (составляет) списки профессий и должностей, в соответствии</w:t>
      </w:r>
    </w:p>
    <w:p w:rsidR="00CF7DB3" w:rsidRDefault="00CF7DB3">
      <w:pPr>
        <w:spacing w:line="12" w:lineRule="exact"/>
        <w:rPr>
          <w:sz w:val="20"/>
          <w:szCs w:val="20"/>
        </w:rPr>
      </w:pPr>
    </w:p>
    <w:p w:rsidR="00CF7DB3" w:rsidRDefault="004B2AFE">
      <w:pPr>
        <w:numPr>
          <w:ilvl w:val="0"/>
          <w:numId w:val="12"/>
        </w:numPr>
        <w:tabs>
          <w:tab w:val="left" w:pos="598"/>
        </w:tabs>
        <w:spacing w:line="236" w:lineRule="auto"/>
        <w:ind w:left="260" w:firstLine="2"/>
        <w:jc w:val="both"/>
        <w:rPr>
          <w:rFonts w:eastAsia="Times New Roman"/>
          <w:sz w:val="24"/>
          <w:szCs w:val="24"/>
        </w:rPr>
      </w:pPr>
      <w:proofErr w:type="gramStart"/>
      <w:r>
        <w:rPr>
          <w:rFonts w:eastAsia="Times New Roman"/>
          <w:sz w:val="24"/>
          <w:szCs w:val="24"/>
        </w:rPr>
        <w:t>которыми</w:t>
      </w:r>
      <w:proofErr w:type="gramEnd"/>
      <w:r>
        <w:rPr>
          <w:rFonts w:eastAsia="Times New Roman"/>
          <w:sz w:val="24"/>
          <w:szCs w:val="24"/>
        </w:rPr>
        <w:t xml:space="preserve"> работники должны проходить обязательные предварительные (при поступлении на работу) и периодические (в процессе трудовой деятельности) медицинские осмотры.</w:t>
      </w:r>
    </w:p>
    <w:p w:rsidR="00CF7DB3" w:rsidRDefault="00CF7DB3">
      <w:pPr>
        <w:spacing w:line="1" w:lineRule="exact"/>
        <w:rPr>
          <w:rFonts w:eastAsia="Times New Roman"/>
          <w:sz w:val="24"/>
          <w:szCs w:val="24"/>
        </w:rPr>
      </w:pPr>
    </w:p>
    <w:p w:rsidR="00CF7DB3" w:rsidRDefault="004B2AFE">
      <w:pPr>
        <w:ind w:left="980"/>
        <w:rPr>
          <w:rFonts w:eastAsia="Times New Roman"/>
          <w:sz w:val="24"/>
          <w:szCs w:val="24"/>
        </w:rPr>
      </w:pPr>
      <w:r>
        <w:rPr>
          <w:rFonts w:eastAsia="Times New Roman"/>
          <w:sz w:val="24"/>
          <w:szCs w:val="24"/>
        </w:rPr>
        <w:t>4.6.11. Участвует в организации проведения специальной оценке условий труда.</w:t>
      </w:r>
    </w:p>
    <w:p w:rsidR="00CF7DB3" w:rsidRDefault="00CF7DB3">
      <w:pPr>
        <w:spacing w:line="12" w:lineRule="exact"/>
        <w:rPr>
          <w:rFonts w:eastAsia="Times New Roman"/>
          <w:sz w:val="24"/>
          <w:szCs w:val="24"/>
        </w:rPr>
      </w:pPr>
    </w:p>
    <w:p w:rsidR="00CF7DB3" w:rsidRDefault="004B2AFE">
      <w:pPr>
        <w:spacing w:line="237" w:lineRule="auto"/>
        <w:ind w:left="260" w:firstLine="708"/>
        <w:jc w:val="both"/>
        <w:rPr>
          <w:rFonts w:eastAsia="Times New Roman"/>
          <w:sz w:val="24"/>
          <w:szCs w:val="24"/>
        </w:rPr>
      </w:pPr>
      <w:r>
        <w:rPr>
          <w:rFonts w:eastAsia="Times New Roman"/>
          <w:sz w:val="24"/>
          <w:szCs w:val="24"/>
        </w:rPr>
        <w:t xml:space="preserve">4.6.12. Организует проведение административного </w:t>
      </w:r>
      <w:proofErr w:type="gramStart"/>
      <w:r>
        <w:rPr>
          <w:rFonts w:eastAsia="Times New Roman"/>
          <w:sz w:val="24"/>
          <w:szCs w:val="24"/>
        </w:rPr>
        <w:t>контроля за</w:t>
      </w:r>
      <w:proofErr w:type="gramEnd"/>
      <w:r>
        <w:rPr>
          <w:rFonts w:eastAsia="Times New Roman"/>
          <w:sz w:val="24"/>
          <w:szCs w:val="24"/>
        </w:rPr>
        <w:t xml:space="preserve"> состоянием условий и охраны труда работников (1-я ступень) - вопросы состояния охраны труда и контроль выполнения мероприятий коллективного договора с рассмотрением итогов на рабочем совещании.</w:t>
      </w:r>
    </w:p>
    <w:p w:rsidR="00CF7DB3" w:rsidRDefault="00CF7DB3">
      <w:pPr>
        <w:spacing w:line="14" w:lineRule="exact"/>
        <w:rPr>
          <w:rFonts w:eastAsia="Times New Roman"/>
          <w:sz w:val="24"/>
          <w:szCs w:val="24"/>
        </w:rPr>
      </w:pPr>
    </w:p>
    <w:p w:rsidR="00CF7DB3" w:rsidRDefault="004B2AFE">
      <w:pPr>
        <w:spacing w:line="236" w:lineRule="auto"/>
        <w:ind w:left="260" w:firstLine="708"/>
        <w:jc w:val="both"/>
        <w:rPr>
          <w:rFonts w:eastAsia="Times New Roman"/>
          <w:sz w:val="24"/>
          <w:szCs w:val="24"/>
        </w:rPr>
      </w:pPr>
      <w:r>
        <w:rPr>
          <w:rFonts w:eastAsia="Times New Roman"/>
          <w:sz w:val="24"/>
          <w:szCs w:val="24"/>
        </w:rPr>
        <w:t>4.6.13. Обеспечивает (совместно с функциональными службами учреждения) содержание зданий, сооружений и территории подразделения в соответствии с требованиями безопасной эксплуатации и охраны труда.</w:t>
      </w:r>
    </w:p>
    <w:p w:rsidR="00CF7DB3" w:rsidRDefault="00CF7DB3">
      <w:pPr>
        <w:sectPr w:rsidR="00CF7DB3">
          <w:pgSz w:w="11900" w:h="16838"/>
          <w:pgMar w:top="687" w:right="846" w:bottom="988" w:left="1440" w:header="0" w:footer="0" w:gutter="0"/>
          <w:cols w:space="720" w:equalWidth="0">
            <w:col w:w="9620"/>
          </w:cols>
        </w:sectPr>
      </w:pPr>
    </w:p>
    <w:p w:rsidR="00CF7DB3" w:rsidRDefault="00CF7DB3">
      <w:pPr>
        <w:spacing w:line="311" w:lineRule="exact"/>
        <w:rPr>
          <w:sz w:val="20"/>
          <w:szCs w:val="20"/>
        </w:rPr>
      </w:pPr>
      <w:bookmarkStart w:id="6" w:name="page8"/>
      <w:bookmarkEnd w:id="6"/>
    </w:p>
    <w:p w:rsidR="00CF7DB3" w:rsidRDefault="004B2AFE">
      <w:pPr>
        <w:spacing w:line="236" w:lineRule="auto"/>
        <w:ind w:left="260" w:firstLine="708"/>
        <w:jc w:val="both"/>
        <w:rPr>
          <w:sz w:val="20"/>
          <w:szCs w:val="20"/>
        </w:rPr>
      </w:pPr>
      <w:r>
        <w:rPr>
          <w:rFonts w:eastAsia="Times New Roman"/>
          <w:sz w:val="24"/>
          <w:szCs w:val="24"/>
        </w:rPr>
        <w:t>4.6.14. Разрабатывает перечень рабочих мест, наименований профессий и должностей работников, которым устанавливается льготная пенсия, и доводит перечень (утвержденный руководителем) до сведения работников.</w:t>
      </w:r>
    </w:p>
    <w:p w:rsidR="00CF7DB3" w:rsidRDefault="00CF7DB3">
      <w:pPr>
        <w:spacing w:line="14"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4.6.15. Разрабатывает перечень рабочих мест, где работникам, занятым на работах с вредными условиями труда, по результатам специальной оценке условий труда положена бесплатная выдача молока или других равноценных пищевых продуктов, которые могут выдаваться работникам вместо молока.</w:t>
      </w:r>
    </w:p>
    <w:p w:rsidR="00CF7DB3" w:rsidRDefault="00CF7DB3">
      <w:pPr>
        <w:spacing w:line="16"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4.6.16. Организует безопасное хранение, транспортировку и использование радиоактивных, ядовитых, взрывоопасных, огнеопасных веществ и материалов.</w:t>
      </w:r>
    </w:p>
    <w:p w:rsidR="00CF7DB3" w:rsidRDefault="00CF7DB3">
      <w:pPr>
        <w:spacing w:line="20"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4.6.17. Выполняет другие функциональные обязанности, возложенные на него руководителем учреждения.</w:t>
      </w:r>
    </w:p>
    <w:p w:rsidR="00CF7DB3" w:rsidRDefault="00CF7DB3">
      <w:pPr>
        <w:spacing w:line="2" w:lineRule="exact"/>
        <w:rPr>
          <w:sz w:val="20"/>
          <w:szCs w:val="20"/>
        </w:rPr>
      </w:pPr>
    </w:p>
    <w:p w:rsidR="00CF7DB3" w:rsidRDefault="004B2AFE">
      <w:pPr>
        <w:ind w:left="260"/>
        <w:rPr>
          <w:sz w:val="20"/>
          <w:szCs w:val="20"/>
        </w:rPr>
      </w:pPr>
      <w:r>
        <w:rPr>
          <w:rFonts w:eastAsia="Times New Roman"/>
          <w:sz w:val="24"/>
          <w:szCs w:val="24"/>
        </w:rPr>
        <w:t>Руководитель структурного подразделения (подразделения) обязан:</w:t>
      </w:r>
    </w:p>
    <w:p w:rsidR="00CF7DB3" w:rsidRDefault="00CF7DB3">
      <w:pPr>
        <w:spacing w:line="1" w:lineRule="exact"/>
        <w:rPr>
          <w:sz w:val="20"/>
          <w:szCs w:val="20"/>
        </w:rPr>
      </w:pPr>
    </w:p>
    <w:p w:rsidR="00CF7DB3" w:rsidRDefault="004B2AFE">
      <w:pPr>
        <w:numPr>
          <w:ilvl w:val="0"/>
          <w:numId w:val="13"/>
        </w:numPr>
        <w:tabs>
          <w:tab w:val="left" w:pos="980"/>
        </w:tabs>
        <w:ind w:left="980" w:hanging="358"/>
        <w:rPr>
          <w:rFonts w:ascii="Symbol" w:eastAsia="Symbol" w:hAnsi="Symbol" w:cs="Symbol"/>
          <w:sz w:val="24"/>
          <w:szCs w:val="24"/>
        </w:rPr>
      </w:pPr>
      <w:r>
        <w:rPr>
          <w:rFonts w:eastAsia="Times New Roman"/>
          <w:sz w:val="24"/>
          <w:szCs w:val="24"/>
        </w:rPr>
        <w:t>обеспечить функционирование СУОТ;</w:t>
      </w:r>
    </w:p>
    <w:p w:rsidR="00CF7DB3" w:rsidRDefault="00CF7DB3">
      <w:pPr>
        <w:spacing w:line="1" w:lineRule="exact"/>
        <w:rPr>
          <w:rFonts w:ascii="Symbol" w:eastAsia="Symbol" w:hAnsi="Symbol" w:cs="Symbol"/>
          <w:sz w:val="24"/>
          <w:szCs w:val="24"/>
        </w:rPr>
      </w:pPr>
    </w:p>
    <w:p w:rsidR="00CF7DB3" w:rsidRDefault="004B2AFE">
      <w:pPr>
        <w:numPr>
          <w:ilvl w:val="0"/>
          <w:numId w:val="13"/>
        </w:numPr>
        <w:tabs>
          <w:tab w:val="left" w:pos="980"/>
        </w:tabs>
        <w:ind w:left="980" w:hanging="358"/>
        <w:rPr>
          <w:rFonts w:ascii="Symbol" w:eastAsia="Symbol" w:hAnsi="Symbol" w:cs="Symbol"/>
          <w:sz w:val="24"/>
          <w:szCs w:val="24"/>
        </w:rPr>
      </w:pPr>
      <w:r>
        <w:rPr>
          <w:rFonts w:eastAsia="Times New Roman"/>
          <w:sz w:val="24"/>
          <w:szCs w:val="24"/>
        </w:rPr>
        <w:t>содействовать работе комитета (комиссии) по охране труда;</w:t>
      </w:r>
    </w:p>
    <w:p w:rsidR="00CF7DB3" w:rsidRDefault="00CF7DB3">
      <w:pPr>
        <w:spacing w:line="29" w:lineRule="exact"/>
        <w:rPr>
          <w:rFonts w:ascii="Symbol" w:eastAsia="Symbol" w:hAnsi="Symbol" w:cs="Symbol"/>
          <w:sz w:val="24"/>
          <w:szCs w:val="24"/>
        </w:rPr>
      </w:pPr>
    </w:p>
    <w:p w:rsidR="00CF7DB3" w:rsidRDefault="004B2AFE">
      <w:pPr>
        <w:numPr>
          <w:ilvl w:val="0"/>
          <w:numId w:val="13"/>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знать порядок расследования несчастных случаев на производстве, профессиональных заболеваний, обеспечивать своевременное оказание первой медицинской помощи работникам, пострадавшим при несчастных случаях;</w:t>
      </w:r>
    </w:p>
    <w:p w:rsidR="00CF7DB3" w:rsidRDefault="00CF7DB3">
      <w:pPr>
        <w:spacing w:line="34" w:lineRule="exact"/>
        <w:rPr>
          <w:rFonts w:ascii="Symbol" w:eastAsia="Symbol" w:hAnsi="Symbol" w:cs="Symbol"/>
          <w:sz w:val="24"/>
          <w:szCs w:val="24"/>
        </w:rPr>
      </w:pPr>
    </w:p>
    <w:p w:rsidR="00CF7DB3" w:rsidRDefault="004B2AFE">
      <w:pPr>
        <w:numPr>
          <w:ilvl w:val="0"/>
          <w:numId w:val="13"/>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не допускать выполнение работ на неисправном оборудовании и не допускать к работе лиц, не прошедших соответствующего обучения и инструктажа по охране труда;</w:t>
      </w:r>
    </w:p>
    <w:p w:rsidR="00CF7DB3" w:rsidRDefault="00CF7DB3">
      <w:pPr>
        <w:spacing w:line="34" w:lineRule="exact"/>
        <w:rPr>
          <w:rFonts w:ascii="Symbol" w:eastAsia="Symbol" w:hAnsi="Symbol" w:cs="Symbol"/>
          <w:sz w:val="24"/>
          <w:szCs w:val="24"/>
        </w:rPr>
      </w:pPr>
    </w:p>
    <w:p w:rsidR="00CF7DB3" w:rsidRDefault="004B2AFE">
      <w:pPr>
        <w:numPr>
          <w:ilvl w:val="0"/>
          <w:numId w:val="13"/>
        </w:numPr>
        <w:tabs>
          <w:tab w:val="left" w:pos="980"/>
        </w:tabs>
        <w:spacing w:line="226" w:lineRule="auto"/>
        <w:ind w:left="980" w:right="20" w:hanging="358"/>
        <w:rPr>
          <w:rFonts w:ascii="Symbol" w:eastAsia="Symbol" w:hAnsi="Symbol" w:cs="Symbol"/>
          <w:sz w:val="24"/>
          <w:szCs w:val="24"/>
        </w:rPr>
      </w:pPr>
      <w:r>
        <w:rPr>
          <w:rFonts w:eastAsia="Times New Roman"/>
          <w:sz w:val="24"/>
          <w:szCs w:val="24"/>
        </w:rPr>
        <w:t>отстранять от работы лиц, нарушающих правила, нормы, инструкции по охране труда и производственной санитарии;</w:t>
      </w:r>
    </w:p>
    <w:p w:rsidR="00CF7DB3" w:rsidRDefault="00CF7DB3">
      <w:pPr>
        <w:spacing w:line="32" w:lineRule="exact"/>
        <w:rPr>
          <w:rFonts w:ascii="Symbol" w:eastAsia="Symbol" w:hAnsi="Symbol" w:cs="Symbol"/>
          <w:sz w:val="24"/>
          <w:szCs w:val="24"/>
        </w:rPr>
      </w:pPr>
    </w:p>
    <w:p w:rsidR="00CF7DB3" w:rsidRDefault="004B2AFE">
      <w:pPr>
        <w:numPr>
          <w:ilvl w:val="0"/>
          <w:numId w:val="13"/>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останавливать работу неисправного оборудования (приборов, аппаратов), которые угрожают жизни и здоровью работников, с извещением об этом руководителя учреждения.</w:t>
      </w:r>
    </w:p>
    <w:p w:rsidR="00CF7DB3" w:rsidRDefault="00CF7DB3">
      <w:pPr>
        <w:spacing w:line="127" w:lineRule="exact"/>
        <w:rPr>
          <w:sz w:val="20"/>
          <w:szCs w:val="20"/>
        </w:rPr>
      </w:pPr>
    </w:p>
    <w:p w:rsidR="00CF7DB3" w:rsidRDefault="004B2AFE">
      <w:pPr>
        <w:ind w:left="2100"/>
        <w:rPr>
          <w:sz w:val="20"/>
          <w:szCs w:val="20"/>
        </w:rPr>
      </w:pPr>
      <w:r>
        <w:rPr>
          <w:rFonts w:eastAsia="Times New Roman"/>
          <w:b/>
          <w:bCs/>
          <w:sz w:val="24"/>
          <w:szCs w:val="24"/>
        </w:rPr>
        <w:t>4.7. Обязанности работника в области охраны труда</w:t>
      </w:r>
    </w:p>
    <w:p w:rsidR="00CF7DB3" w:rsidRDefault="00CF7DB3">
      <w:pPr>
        <w:spacing w:line="115" w:lineRule="exact"/>
        <w:rPr>
          <w:sz w:val="20"/>
          <w:szCs w:val="20"/>
        </w:rPr>
      </w:pPr>
    </w:p>
    <w:p w:rsidR="00CF7DB3" w:rsidRDefault="004B2AFE">
      <w:pPr>
        <w:numPr>
          <w:ilvl w:val="0"/>
          <w:numId w:val="14"/>
        </w:numPr>
        <w:tabs>
          <w:tab w:val="left" w:pos="1200"/>
        </w:tabs>
        <w:ind w:left="1200" w:hanging="230"/>
        <w:rPr>
          <w:rFonts w:eastAsia="Times New Roman"/>
          <w:sz w:val="24"/>
          <w:szCs w:val="24"/>
        </w:rPr>
      </w:pPr>
      <w:proofErr w:type="gramStart"/>
      <w:r>
        <w:rPr>
          <w:rFonts w:eastAsia="Times New Roman"/>
          <w:sz w:val="24"/>
          <w:szCs w:val="24"/>
        </w:rPr>
        <w:t>соответствии</w:t>
      </w:r>
      <w:proofErr w:type="gramEnd"/>
      <w:r>
        <w:rPr>
          <w:rFonts w:eastAsia="Times New Roman"/>
          <w:sz w:val="24"/>
          <w:szCs w:val="24"/>
        </w:rPr>
        <w:t xml:space="preserve"> со статьей 214 Трудового кодекса Российской Федерации работник</w:t>
      </w:r>
    </w:p>
    <w:p w:rsidR="00CF7DB3" w:rsidRDefault="004B2AFE">
      <w:pPr>
        <w:ind w:left="260"/>
        <w:rPr>
          <w:rFonts w:eastAsia="Times New Roman"/>
          <w:sz w:val="24"/>
          <w:szCs w:val="24"/>
        </w:rPr>
      </w:pPr>
      <w:r>
        <w:rPr>
          <w:rFonts w:eastAsia="Times New Roman"/>
          <w:sz w:val="24"/>
          <w:szCs w:val="24"/>
        </w:rPr>
        <w:t>обязан:</w:t>
      </w:r>
    </w:p>
    <w:p w:rsidR="00CF7DB3" w:rsidRDefault="004B2AFE">
      <w:pPr>
        <w:ind w:left="980"/>
        <w:rPr>
          <w:rFonts w:eastAsia="Times New Roman"/>
          <w:sz w:val="24"/>
          <w:szCs w:val="24"/>
        </w:rPr>
      </w:pPr>
      <w:r>
        <w:rPr>
          <w:rFonts w:eastAsia="Times New Roman"/>
          <w:sz w:val="24"/>
          <w:szCs w:val="24"/>
        </w:rPr>
        <w:t>4.7.1. Соблюдать требования охраны труда.</w:t>
      </w:r>
    </w:p>
    <w:p w:rsidR="00CF7DB3" w:rsidRDefault="004B2AFE">
      <w:pPr>
        <w:ind w:left="980"/>
        <w:rPr>
          <w:rFonts w:eastAsia="Times New Roman"/>
          <w:sz w:val="24"/>
          <w:szCs w:val="24"/>
        </w:rPr>
      </w:pPr>
      <w:r>
        <w:rPr>
          <w:rFonts w:eastAsia="Times New Roman"/>
          <w:sz w:val="24"/>
          <w:szCs w:val="24"/>
        </w:rPr>
        <w:t>4.7.2. Правильно применять средства индивидуальной и коллективной защиты.</w:t>
      </w:r>
    </w:p>
    <w:p w:rsidR="00CF7DB3" w:rsidRDefault="00CF7DB3">
      <w:pPr>
        <w:spacing w:line="12" w:lineRule="exact"/>
        <w:rPr>
          <w:rFonts w:eastAsia="Times New Roman"/>
          <w:sz w:val="24"/>
          <w:szCs w:val="24"/>
        </w:rPr>
      </w:pPr>
    </w:p>
    <w:p w:rsidR="00CF7DB3" w:rsidRDefault="004B2AFE">
      <w:pPr>
        <w:spacing w:line="237" w:lineRule="auto"/>
        <w:ind w:left="260" w:firstLine="708"/>
        <w:jc w:val="both"/>
        <w:rPr>
          <w:rFonts w:eastAsia="Times New Roman"/>
          <w:sz w:val="24"/>
          <w:szCs w:val="24"/>
        </w:rPr>
      </w:pPr>
      <w:r>
        <w:rPr>
          <w:rFonts w:eastAsia="Times New Roman"/>
          <w:sz w:val="24"/>
          <w:szCs w:val="24"/>
        </w:rPr>
        <w:t>4.7.3. 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CF7DB3" w:rsidRDefault="00CF7DB3">
      <w:pPr>
        <w:spacing w:line="14" w:lineRule="exact"/>
        <w:rPr>
          <w:rFonts w:eastAsia="Times New Roman"/>
          <w:sz w:val="24"/>
          <w:szCs w:val="24"/>
        </w:rPr>
      </w:pPr>
    </w:p>
    <w:p w:rsidR="00CF7DB3" w:rsidRDefault="004B2AFE">
      <w:pPr>
        <w:spacing w:line="237" w:lineRule="auto"/>
        <w:ind w:left="260" w:firstLine="708"/>
        <w:jc w:val="both"/>
        <w:rPr>
          <w:rFonts w:eastAsia="Times New Roman"/>
          <w:sz w:val="24"/>
          <w:szCs w:val="24"/>
        </w:rPr>
      </w:pPr>
      <w:r>
        <w:rPr>
          <w:rFonts w:eastAsia="Times New Roman"/>
          <w:sz w:val="24"/>
          <w:szCs w:val="24"/>
        </w:rPr>
        <w:t>4.7.4.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CF7DB3" w:rsidRDefault="00CF7DB3">
      <w:pPr>
        <w:spacing w:line="17" w:lineRule="exact"/>
        <w:rPr>
          <w:rFonts w:eastAsia="Times New Roman"/>
          <w:sz w:val="24"/>
          <w:szCs w:val="24"/>
        </w:rPr>
      </w:pPr>
    </w:p>
    <w:p w:rsidR="00CF7DB3" w:rsidRPr="0086032E" w:rsidRDefault="004B2AFE" w:rsidP="0086032E">
      <w:pPr>
        <w:spacing w:line="234" w:lineRule="auto"/>
        <w:ind w:left="260" w:firstLine="708"/>
        <w:rPr>
          <w:rFonts w:eastAsia="Times New Roman"/>
          <w:sz w:val="24"/>
          <w:szCs w:val="24"/>
        </w:rPr>
        <w:sectPr w:rsidR="00CF7DB3" w:rsidRPr="0086032E">
          <w:pgSz w:w="11900" w:h="16838"/>
          <w:pgMar w:top="687" w:right="846" w:bottom="1440" w:left="1440" w:header="0" w:footer="0" w:gutter="0"/>
          <w:cols w:space="720" w:equalWidth="0">
            <w:col w:w="9620"/>
          </w:cols>
        </w:sectPr>
      </w:pPr>
      <w:r>
        <w:rPr>
          <w:rFonts w:eastAsia="Times New Roman"/>
          <w:sz w:val="24"/>
          <w:szCs w:val="24"/>
        </w:rPr>
        <w:t>4.7.5.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CF7DB3" w:rsidRDefault="00CF7DB3">
      <w:pPr>
        <w:spacing w:line="304" w:lineRule="exact"/>
        <w:rPr>
          <w:sz w:val="20"/>
          <w:szCs w:val="20"/>
        </w:rPr>
      </w:pPr>
      <w:bookmarkStart w:id="7" w:name="page9"/>
      <w:bookmarkEnd w:id="7"/>
    </w:p>
    <w:p w:rsidR="00CF7DB3" w:rsidRDefault="004B2AFE">
      <w:pPr>
        <w:ind w:right="-259"/>
        <w:jc w:val="center"/>
        <w:rPr>
          <w:sz w:val="20"/>
          <w:szCs w:val="20"/>
        </w:rPr>
      </w:pPr>
      <w:r>
        <w:rPr>
          <w:rFonts w:eastAsia="Times New Roman"/>
          <w:b/>
          <w:bCs/>
          <w:sz w:val="24"/>
          <w:szCs w:val="24"/>
        </w:rPr>
        <w:t xml:space="preserve">5. ПРОЦЕДУРЫ, НАПРАВЛЕННЫЕ </w:t>
      </w:r>
      <w:proofErr w:type="gramStart"/>
      <w:r>
        <w:rPr>
          <w:rFonts w:eastAsia="Times New Roman"/>
          <w:b/>
          <w:bCs/>
          <w:sz w:val="24"/>
          <w:szCs w:val="24"/>
        </w:rPr>
        <w:t>НА</w:t>
      </w:r>
      <w:proofErr w:type="gramEnd"/>
    </w:p>
    <w:p w:rsidR="00CF7DB3" w:rsidRDefault="00CF7DB3">
      <w:pPr>
        <w:spacing w:line="24" w:lineRule="exact"/>
        <w:rPr>
          <w:sz w:val="20"/>
          <w:szCs w:val="20"/>
        </w:rPr>
      </w:pPr>
    </w:p>
    <w:p w:rsidR="00CF7DB3" w:rsidRDefault="004B2AFE">
      <w:pPr>
        <w:ind w:right="-259"/>
        <w:jc w:val="center"/>
        <w:rPr>
          <w:sz w:val="20"/>
          <w:szCs w:val="20"/>
        </w:rPr>
      </w:pPr>
      <w:r>
        <w:rPr>
          <w:rFonts w:eastAsia="Times New Roman"/>
          <w:b/>
          <w:bCs/>
          <w:sz w:val="24"/>
          <w:szCs w:val="24"/>
        </w:rPr>
        <w:t>ДОСТИЖЕНИЕ ЦЕЛЕЙ В ОБЛАСТИ ОХРАНЫ ТРУДА</w:t>
      </w:r>
    </w:p>
    <w:p w:rsidR="00CF7DB3" w:rsidRDefault="00CF7DB3">
      <w:pPr>
        <w:spacing w:line="226" w:lineRule="exact"/>
        <w:rPr>
          <w:sz w:val="20"/>
          <w:szCs w:val="20"/>
        </w:rPr>
      </w:pPr>
    </w:p>
    <w:p w:rsidR="00CF7DB3" w:rsidRDefault="004B2AFE">
      <w:pPr>
        <w:spacing w:line="234" w:lineRule="auto"/>
        <w:ind w:left="260" w:right="20" w:firstLine="708"/>
        <w:rPr>
          <w:sz w:val="20"/>
          <w:szCs w:val="20"/>
        </w:rPr>
      </w:pPr>
      <w:r>
        <w:rPr>
          <w:rFonts w:eastAsia="Times New Roman"/>
          <w:sz w:val="24"/>
          <w:szCs w:val="24"/>
        </w:rPr>
        <w:t>5.1. С целью организации процедуры подготовки работников по охране труда Учреждение, исходя из специфики своей деятельности, устанавливает (определяет):</w:t>
      </w:r>
    </w:p>
    <w:p w:rsidR="00CF7DB3" w:rsidRDefault="00CF7DB3">
      <w:pPr>
        <w:spacing w:line="33" w:lineRule="exact"/>
        <w:rPr>
          <w:sz w:val="20"/>
          <w:szCs w:val="20"/>
        </w:rPr>
      </w:pPr>
    </w:p>
    <w:p w:rsidR="00CF7DB3" w:rsidRDefault="004B2AFE">
      <w:pPr>
        <w:numPr>
          <w:ilvl w:val="0"/>
          <w:numId w:val="15"/>
        </w:numPr>
        <w:tabs>
          <w:tab w:val="left" w:pos="1400"/>
        </w:tabs>
        <w:spacing w:line="226" w:lineRule="auto"/>
        <w:ind w:left="1400" w:right="20" w:hanging="360"/>
        <w:rPr>
          <w:rFonts w:ascii="Symbol" w:eastAsia="Symbol" w:hAnsi="Symbol" w:cs="Symbol"/>
          <w:sz w:val="24"/>
          <w:szCs w:val="24"/>
        </w:rPr>
      </w:pPr>
      <w:r>
        <w:rPr>
          <w:rFonts w:eastAsia="Times New Roman"/>
          <w:sz w:val="24"/>
          <w:szCs w:val="24"/>
        </w:rPr>
        <w:t>требования к необходимой профессиональной компетенции по охране труда работников, её проверке, поддержанию и развитию;</w:t>
      </w:r>
    </w:p>
    <w:p w:rsidR="00CF7DB3" w:rsidRDefault="00CF7DB3">
      <w:pPr>
        <w:spacing w:line="32" w:lineRule="exact"/>
        <w:rPr>
          <w:rFonts w:ascii="Symbol" w:eastAsia="Symbol" w:hAnsi="Symbol" w:cs="Symbol"/>
          <w:sz w:val="24"/>
          <w:szCs w:val="24"/>
        </w:rPr>
      </w:pPr>
    </w:p>
    <w:p w:rsidR="00CF7DB3" w:rsidRDefault="004B2AFE">
      <w:pPr>
        <w:numPr>
          <w:ilvl w:val="0"/>
          <w:numId w:val="15"/>
        </w:numPr>
        <w:tabs>
          <w:tab w:val="left" w:pos="1400"/>
        </w:tabs>
        <w:spacing w:line="230" w:lineRule="auto"/>
        <w:ind w:left="1400" w:hanging="360"/>
        <w:jc w:val="both"/>
        <w:rPr>
          <w:rFonts w:ascii="Symbol" w:eastAsia="Symbol" w:hAnsi="Symbol" w:cs="Symbol"/>
          <w:sz w:val="24"/>
          <w:szCs w:val="24"/>
        </w:rPr>
      </w:pPr>
      <w:r>
        <w:rPr>
          <w:rFonts w:eastAsia="Times New Roman"/>
          <w:sz w:val="24"/>
          <w:szCs w:val="24"/>
        </w:rPr>
        <w:t>перечень профессий (должностей) работников, проходящих подготовку по охране труда в обучающих организациях, допущенных к оказанию услуг в области охраны труда;</w:t>
      </w:r>
    </w:p>
    <w:p w:rsidR="00CF7DB3" w:rsidRDefault="00CF7DB3">
      <w:pPr>
        <w:spacing w:line="34" w:lineRule="exact"/>
        <w:rPr>
          <w:rFonts w:ascii="Symbol" w:eastAsia="Symbol" w:hAnsi="Symbol" w:cs="Symbol"/>
          <w:sz w:val="24"/>
          <w:szCs w:val="24"/>
        </w:rPr>
      </w:pPr>
    </w:p>
    <w:p w:rsidR="00CF7DB3" w:rsidRDefault="004B2AFE">
      <w:pPr>
        <w:numPr>
          <w:ilvl w:val="0"/>
          <w:numId w:val="15"/>
        </w:numPr>
        <w:tabs>
          <w:tab w:val="left" w:pos="1400"/>
        </w:tabs>
        <w:spacing w:line="227" w:lineRule="auto"/>
        <w:ind w:left="1400" w:hanging="360"/>
        <w:rPr>
          <w:rFonts w:ascii="Symbol" w:eastAsia="Symbol" w:hAnsi="Symbol" w:cs="Symbol"/>
          <w:sz w:val="24"/>
          <w:szCs w:val="24"/>
        </w:rPr>
      </w:pPr>
      <w:r>
        <w:rPr>
          <w:rFonts w:eastAsia="Times New Roman"/>
          <w:sz w:val="24"/>
          <w:szCs w:val="24"/>
        </w:rPr>
        <w:t>перечень профессий (должностей) работников, проходящих подготовку по охране труда в Учреждении;</w:t>
      </w:r>
    </w:p>
    <w:p w:rsidR="00CF7DB3" w:rsidRDefault="00CF7DB3">
      <w:pPr>
        <w:spacing w:line="32" w:lineRule="exact"/>
        <w:rPr>
          <w:rFonts w:ascii="Symbol" w:eastAsia="Symbol" w:hAnsi="Symbol" w:cs="Symbol"/>
          <w:sz w:val="24"/>
          <w:szCs w:val="24"/>
        </w:rPr>
      </w:pPr>
    </w:p>
    <w:p w:rsidR="00CF7DB3" w:rsidRDefault="004B2AFE">
      <w:pPr>
        <w:numPr>
          <w:ilvl w:val="0"/>
          <w:numId w:val="15"/>
        </w:numPr>
        <w:tabs>
          <w:tab w:val="left" w:pos="1400"/>
        </w:tabs>
        <w:spacing w:line="226" w:lineRule="auto"/>
        <w:ind w:left="1400" w:hanging="360"/>
        <w:rPr>
          <w:rFonts w:ascii="Symbol" w:eastAsia="Symbol" w:hAnsi="Symbol" w:cs="Symbol"/>
          <w:sz w:val="24"/>
          <w:szCs w:val="24"/>
        </w:rPr>
      </w:pPr>
      <w:r>
        <w:rPr>
          <w:rFonts w:eastAsia="Times New Roman"/>
          <w:sz w:val="24"/>
          <w:szCs w:val="24"/>
        </w:rPr>
        <w:t>перечень профессий (должностей) работников, освобождённых от инструктажа на рабочем месте;</w:t>
      </w:r>
    </w:p>
    <w:p w:rsidR="00CF7DB3" w:rsidRDefault="00CF7DB3">
      <w:pPr>
        <w:spacing w:line="32" w:lineRule="exact"/>
        <w:rPr>
          <w:rFonts w:ascii="Symbol" w:eastAsia="Symbol" w:hAnsi="Symbol" w:cs="Symbol"/>
          <w:sz w:val="24"/>
          <w:szCs w:val="24"/>
        </w:rPr>
      </w:pPr>
    </w:p>
    <w:p w:rsidR="00CF7DB3" w:rsidRDefault="004B2AFE">
      <w:pPr>
        <w:numPr>
          <w:ilvl w:val="0"/>
          <w:numId w:val="15"/>
        </w:numPr>
        <w:tabs>
          <w:tab w:val="left" w:pos="1400"/>
        </w:tabs>
        <w:spacing w:line="226" w:lineRule="auto"/>
        <w:ind w:left="1400" w:hanging="360"/>
        <w:rPr>
          <w:rFonts w:ascii="Symbol" w:eastAsia="Symbol" w:hAnsi="Symbol" w:cs="Symbol"/>
          <w:sz w:val="24"/>
          <w:szCs w:val="24"/>
        </w:rPr>
      </w:pPr>
      <w:r>
        <w:rPr>
          <w:rFonts w:eastAsia="Times New Roman"/>
          <w:sz w:val="24"/>
          <w:szCs w:val="24"/>
        </w:rPr>
        <w:t>работников, ответственных за проведение инструктажа по охране труда на рабочем месте в структурных подразделениях;</w:t>
      </w:r>
    </w:p>
    <w:p w:rsidR="00CF7DB3" w:rsidRDefault="00CF7DB3">
      <w:pPr>
        <w:spacing w:line="1" w:lineRule="exact"/>
        <w:rPr>
          <w:rFonts w:ascii="Symbol" w:eastAsia="Symbol" w:hAnsi="Symbol" w:cs="Symbol"/>
          <w:sz w:val="24"/>
          <w:szCs w:val="24"/>
        </w:rPr>
      </w:pPr>
    </w:p>
    <w:p w:rsidR="00CF7DB3" w:rsidRDefault="004B2AFE">
      <w:pPr>
        <w:numPr>
          <w:ilvl w:val="0"/>
          <w:numId w:val="15"/>
        </w:numPr>
        <w:tabs>
          <w:tab w:val="left" w:pos="1400"/>
        </w:tabs>
        <w:ind w:left="1400" w:hanging="360"/>
        <w:rPr>
          <w:rFonts w:ascii="Symbol" w:eastAsia="Symbol" w:hAnsi="Symbol" w:cs="Symbol"/>
          <w:sz w:val="24"/>
          <w:szCs w:val="24"/>
        </w:rPr>
      </w:pPr>
      <w:r>
        <w:rPr>
          <w:rFonts w:eastAsia="Times New Roman"/>
          <w:sz w:val="24"/>
          <w:szCs w:val="24"/>
        </w:rPr>
        <w:t>вопросы, включаемые в программу инструктажа по охране труда;</w:t>
      </w:r>
    </w:p>
    <w:p w:rsidR="00CF7DB3" w:rsidRDefault="004B2AFE">
      <w:pPr>
        <w:numPr>
          <w:ilvl w:val="0"/>
          <w:numId w:val="15"/>
        </w:numPr>
        <w:tabs>
          <w:tab w:val="left" w:pos="1400"/>
        </w:tabs>
        <w:spacing w:line="239" w:lineRule="auto"/>
        <w:ind w:left="1400" w:hanging="360"/>
        <w:rPr>
          <w:rFonts w:ascii="Symbol" w:eastAsia="Symbol" w:hAnsi="Symbol" w:cs="Symbol"/>
          <w:sz w:val="24"/>
          <w:szCs w:val="24"/>
        </w:rPr>
      </w:pPr>
      <w:r>
        <w:rPr>
          <w:rFonts w:eastAsia="Times New Roman"/>
          <w:sz w:val="24"/>
          <w:szCs w:val="24"/>
        </w:rPr>
        <w:t>состав комиссии Учреждения по проверке знаний требований охраны труда;</w:t>
      </w:r>
    </w:p>
    <w:p w:rsidR="00CF7DB3" w:rsidRDefault="00CF7DB3">
      <w:pPr>
        <w:spacing w:line="29" w:lineRule="exact"/>
        <w:rPr>
          <w:rFonts w:ascii="Symbol" w:eastAsia="Symbol" w:hAnsi="Symbol" w:cs="Symbol"/>
          <w:sz w:val="24"/>
          <w:szCs w:val="24"/>
        </w:rPr>
      </w:pPr>
    </w:p>
    <w:p w:rsidR="00CF7DB3" w:rsidRDefault="004B2AFE">
      <w:pPr>
        <w:numPr>
          <w:ilvl w:val="0"/>
          <w:numId w:val="15"/>
        </w:numPr>
        <w:tabs>
          <w:tab w:val="left" w:pos="1400"/>
        </w:tabs>
        <w:spacing w:line="226" w:lineRule="auto"/>
        <w:ind w:left="1400" w:hanging="360"/>
        <w:rPr>
          <w:rFonts w:ascii="Symbol" w:eastAsia="Symbol" w:hAnsi="Symbol" w:cs="Symbol"/>
          <w:sz w:val="24"/>
          <w:szCs w:val="24"/>
        </w:rPr>
      </w:pPr>
      <w:r>
        <w:rPr>
          <w:rFonts w:eastAsia="Times New Roman"/>
          <w:sz w:val="24"/>
          <w:szCs w:val="24"/>
        </w:rPr>
        <w:t>регламент работы комиссии Учреждения по проверке знаний требований охраны труда;</w:t>
      </w:r>
    </w:p>
    <w:p w:rsidR="00CF7DB3" w:rsidRDefault="00CF7DB3">
      <w:pPr>
        <w:spacing w:line="32" w:lineRule="exact"/>
        <w:rPr>
          <w:rFonts w:ascii="Symbol" w:eastAsia="Symbol" w:hAnsi="Symbol" w:cs="Symbol"/>
          <w:sz w:val="24"/>
          <w:szCs w:val="24"/>
        </w:rPr>
      </w:pPr>
    </w:p>
    <w:p w:rsidR="00CF7DB3" w:rsidRDefault="004B2AFE">
      <w:pPr>
        <w:numPr>
          <w:ilvl w:val="0"/>
          <w:numId w:val="15"/>
        </w:numPr>
        <w:tabs>
          <w:tab w:val="left" w:pos="1400"/>
        </w:tabs>
        <w:spacing w:line="226" w:lineRule="auto"/>
        <w:ind w:left="1400" w:hanging="360"/>
        <w:rPr>
          <w:rFonts w:ascii="Symbol" w:eastAsia="Symbol" w:hAnsi="Symbol" w:cs="Symbol"/>
          <w:sz w:val="24"/>
          <w:szCs w:val="24"/>
        </w:rPr>
      </w:pPr>
      <w:r>
        <w:rPr>
          <w:rFonts w:eastAsia="Times New Roman"/>
          <w:sz w:val="24"/>
          <w:szCs w:val="24"/>
        </w:rPr>
        <w:t>перечень вопросов по охране труда, по которым работники проходят проверку знаний в комиссии Учреждения;</w:t>
      </w:r>
    </w:p>
    <w:p w:rsidR="00CF7DB3" w:rsidRDefault="00CF7DB3">
      <w:pPr>
        <w:spacing w:line="32" w:lineRule="exact"/>
        <w:rPr>
          <w:rFonts w:ascii="Symbol" w:eastAsia="Symbol" w:hAnsi="Symbol" w:cs="Symbol"/>
          <w:sz w:val="24"/>
          <w:szCs w:val="24"/>
        </w:rPr>
      </w:pPr>
    </w:p>
    <w:p w:rsidR="00CF7DB3" w:rsidRDefault="004B2AFE">
      <w:pPr>
        <w:numPr>
          <w:ilvl w:val="0"/>
          <w:numId w:val="15"/>
        </w:numPr>
        <w:tabs>
          <w:tab w:val="left" w:pos="1400"/>
        </w:tabs>
        <w:spacing w:line="227" w:lineRule="auto"/>
        <w:ind w:left="1400" w:hanging="360"/>
        <w:rPr>
          <w:rFonts w:ascii="Symbol" w:eastAsia="Symbol" w:hAnsi="Symbol" w:cs="Symbol"/>
          <w:sz w:val="24"/>
          <w:szCs w:val="24"/>
        </w:rPr>
      </w:pPr>
      <w:r>
        <w:rPr>
          <w:rFonts w:eastAsia="Times New Roman"/>
          <w:sz w:val="24"/>
          <w:szCs w:val="24"/>
        </w:rPr>
        <w:t>порядок организации подготовки по вопросам первой помощи пострадавшим в результате аварий и несчастных случаев на производстве;</w:t>
      </w:r>
    </w:p>
    <w:p w:rsidR="00CF7DB3" w:rsidRDefault="00CF7DB3">
      <w:pPr>
        <w:spacing w:line="1" w:lineRule="exact"/>
        <w:rPr>
          <w:rFonts w:ascii="Symbol" w:eastAsia="Symbol" w:hAnsi="Symbol" w:cs="Symbol"/>
          <w:sz w:val="24"/>
          <w:szCs w:val="24"/>
        </w:rPr>
      </w:pPr>
    </w:p>
    <w:p w:rsidR="00CF7DB3" w:rsidRDefault="004B2AFE">
      <w:pPr>
        <w:numPr>
          <w:ilvl w:val="0"/>
          <w:numId w:val="15"/>
        </w:numPr>
        <w:tabs>
          <w:tab w:val="left" w:pos="1400"/>
        </w:tabs>
        <w:ind w:left="1400" w:hanging="360"/>
        <w:rPr>
          <w:rFonts w:ascii="Symbol" w:eastAsia="Symbol" w:hAnsi="Symbol" w:cs="Symbol"/>
          <w:sz w:val="24"/>
          <w:szCs w:val="24"/>
        </w:rPr>
      </w:pPr>
      <w:r>
        <w:rPr>
          <w:rFonts w:eastAsia="Times New Roman"/>
          <w:sz w:val="24"/>
          <w:szCs w:val="24"/>
        </w:rPr>
        <w:t>порядок организации и проведения инструктажа по охране труда;</w:t>
      </w:r>
    </w:p>
    <w:p w:rsidR="00CF7DB3" w:rsidRDefault="004B2AFE">
      <w:pPr>
        <w:numPr>
          <w:ilvl w:val="0"/>
          <w:numId w:val="15"/>
        </w:numPr>
        <w:tabs>
          <w:tab w:val="left" w:pos="1400"/>
        </w:tabs>
        <w:spacing w:line="239" w:lineRule="auto"/>
        <w:ind w:left="1400" w:hanging="360"/>
        <w:rPr>
          <w:rFonts w:ascii="Symbol" w:eastAsia="Symbol" w:hAnsi="Symbol" w:cs="Symbol"/>
          <w:sz w:val="24"/>
          <w:szCs w:val="24"/>
        </w:rPr>
      </w:pPr>
      <w:r>
        <w:rPr>
          <w:rFonts w:eastAsia="Times New Roman"/>
          <w:sz w:val="24"/>
          <w:szCs w:val="24"/>
        </w:rPr>
        <w:t>порядок подготовки по охране труда.</w:t>
      </w:r>
    </w:p>
    <w:p w:rsidR="00CF7DB3" w:rsidRDefault="00CF7DB3">
      <w:pPr>
        <w:spacing w:line="20"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5.1.1. В ходе организации процедуры подготовки работников по охране труда Учреждение учитывает необходимость подготовки работников исходя из 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CF7DB3" w:rsidRDefault="00CF7DB3">
      <w:pPr>
        <w:spacing w:line="14" w:lineRule="exact"/>
        <w:rPr>
          <w:sz w:val="20"/>
          <w:szCs w:val="20"/>
        </w:rPr>
      </w:pPr>
    </w:p>
    <w:p w:rsidR="00CF7DB3" w:rsidRDefault="004B2AFE">
      <w:pPr>
        <w:spacing w:line="234" w:lineRule="auto"/>
        <w:ind w:left="260" w:right="20" w:firstLine="708"/>
        <w:jc w:val="both"/>
        <w:rPr>
          <w:sz w:val="20"/>
          <w:szCs w:val="20"/>
        </w:rPr>
      </w:pPr>
      <w:r>
        <w:rPr>
          <w:rFonts w:eastAsia="Times New Roman"/>
          <w:sz w:val="24"/>
          <w:szCs w:val="24"/>
        </w:rPr>
        <w:t>5.2. С целью организации процедуры организации и проведения оценки условий труда Учреждение, исходя из специфики своей деятельности, устанавливает (определяет):</w:t>
      </w:r>
    </w:p>
    <w:p w:rsidR="00CF7DB3" w:rsidRDefault="00CF7DB3">
      <w:pPr>
        <w:spacing w:line="33" w:lineRule="exact"/>
        <w:rPr>
          <w:sz w:val="20"/>
          <w:szCs w:val="20"/>
        </w:rPr>
      </w:pPr>
    </w:p>
    <w:p w:rsidR="00CF7DB3" w:rsidRDefault="004B2AFE">
      <w:pPr>
        <w:numPr>
          <w:ilvl w:val="0"/>
          <w:numId w:val="16"/>
        </w:numPr>
        <w:tabs>
          <w:tab w:val="left" w:pos="1400"/>
        </w:tabs>
        <w:spacing w:line="226" w:lineRule="auto"/>
        <w:ind w:left="1400" w:hanging="360"/>
        <w:jc w:val="both"/>
        <w:rPr>
          <w:rFonts w:ascii="Symbol" w:eastAsia="Symbol" w:hAnsi="Symbol" w:cs="Symbol"/>
          <w:sz w:val="24"/>
          <w:szCs w:val="24"/>
        </w:rPr>
      </w:pPr>
      <w:r>
        <w:rPr>
          <w:rFonts w:eastAsia="Times New Roman"/>
          <w:sz w:val="24"/>
          <w:szCs w:val="24"/>
        </w:rPr>
        <w:t>порядок создания и функционирования комиссии по проведению специальной оценки условий труда, а также права, обязанности и ответственность её членов;</w:t>
      </w:r>
    </w:p>
    <w:p w:rsidR="00CF7DB3" w:rsidRDefault="00CF7DB3">
      <w:pPr>
        <w:spacing w:line="32" w:lineRule="exact"/>
        <w:rPr>
          <w:rFonts w:ascii="Symbol" w:eastAsia="Symbol" w:hAnsi="Symbol" w:cs="Symbol"/>
          <w:sz w:val="24"/>
          <w:szCs w:val="24"/>
        </w:rPr>
      </w:pPr>
    </w:p>
    <w:p w:rsidR="00CF7DB3" w:rsidRDefault="004B2AFE">
      <w:pPr>
        <w:numPr>
          <w:ilvl w:val="0"/>
          <w:numId w:val="16"/>
        </w:numPr>
        <w:tabs>
          <w:tab w:val="left" w:pos="1400"/>
        </w:tabs>
        <w:spacing w:line="230" w:lineRule="auto"/>
        <w:ind w:left="1400" w:hanging="360"/>
        <w:jc w:val="both"/>
        <w:rPr>
          <w:rFonts w:ascii="Symbol" w:eastAsia="Symbol" w:hAnsi="Symbol" w:cs="Symbol"/>
          <w:sz w:val="24"/>
          <w:szCs w:val="24"/>
        </w:rPr>
      </w:pPr>
      <w:r>
        <w:rPr>
          <w:rFonts w:eastAsia="Times New Roman"/>
          <w:sz w:val="24"/>
          <w:szCs w:val="24"/>
        </w:rPr>
        <w:t>организационный порядок проведения специальной оценки условий труда на рабочих местах Учреждения в части деятельности комиссии по проведению специальной оценки условий труда;</w:t>
      </w:r>
    </w:p>
    <w:p w:rsidR="00CF7DB3" w:rsidRDefault="00CF7DB3">
      <w:pPr>
        <w:spacing w:line="34" w:lineRule="exact"/>
        <w:rPr>
          <w:rFonts w:ascii="Symbol" w:eastAsia="Symbol" w:hAnsi="Symbol" w:cs="Symbol"/>
          <w:sz w:val="24"/>
          <w:szCs w:val="24"/>
        </w:rPr>
      </w:pPr>
    </w:p>
    <w:p w:rsidR="00CF7DB3" w:rsidRDefault="004B2AFE">
      <w:pPr>
        <w:numPr>
          <w:ilvl w:val="0"/>
          <w:numId w:val="16"/>
        </w:numPr>
        <w:tabs>
          <w:tab w:val="left" w:pos="1400"/>
        </w:tabs>
        <w:spacing w:line="233" w:lineRule="auto"/>
        <w:ind w:left="1400" w:hanging="360"/>
        <w:jc w:val="both"/>
        <w:rPr>
          <w:rFonts w:ascii="Symbol" w:eastAsia="Symbol" w:hAnsi="Symbol" w:cs="Symbol"/>
          <w:sz w:val="24"/>
          <w:szCs w:val="24"/>
        </w:rPr>
      </w:pPr>
      <w:r>
        <w:rPr>
          <w:rFonts w:eastAsia="Times New Roman"/>
          <w:sz w:val="24"/>
          <w:szCs w:val="24"/>
        </w:rPr>
        <w:t>порядок 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вида деятельности Учреждения;</w:t>
      </w:r>
    </w:p>
    <w:p w:rsidR="00CF7DB3" w:rsidRDefault="00CF7DB3">
      <w:pPr>
        <w:spacing w:line="31" w:lineRule="exact"/>
        <w:rPr>
          <w:rFonts w:ascii="Symbol" w:eastAsia="Symbol" w:hAnsi="Symbol" w:cs="Symbol"/>
          <w:sz w:val="24"/>
          <w:szCs w:val="24"/>
        </w:rPr>
      </w:pPr>
    </w:p>
    <w:p w:rsidR="00CF7DB3" w:rsidRDefault="004B2AFE">
      <w:pPr>
        <w:numPr>
          <w:ilvl w:val="0"/>
          <w:numId w:val="16"/>
        </w:numPr>
        <w:tabs>
          <w:tab w:val="left" w:pos="1400"/>
        </w:tabs>
        <w:spacing w:line="227" w:lineRule="auto"/>
        <w:ind w:left="1400" w:right="20" w:hanging="360"/>
        <w:rPr>
          <w:rFonts w:ascii="Symbol" w:eastAsia="Symbol" w:hAnsi="Symbol" w:cs="Symbol"/>
          <w:sz w:val="24"/>
          <w:szCs w:val="24"/>
        </w:rPr>
      </w:pPr>
      <w:r>
        <w:rPr>
          <w:rFonts w:eastAsia="Times New Roman"/>
          <w:sz w:val="24"/>
          <w:szCs w:val="24"/>
        </w:rPr>
        <w:t>порядок урегулирования споров по вопросам специальной оценки условий труда;</w:t>
      </w:r>
    </w:p>
    <w:p w:rsidR="00CF7DB3" w:rsidRDefault="00CF7DB3">
      <w:pPr>
        <w:spacing w:line="1" w:lineRule="exact"/>
        <w:rPr>
          <w:rFonts w:ascii="Symbol" w:eastAsia="Symbol" w:hAnsi="Symbol" w:cs="Symbol"/>
          <w:sz w:val="24"/>
          <w:szCs w:val="24"/>
        </w:rPr>
      </w:pPr>
    </w:p>
    <w:p w:rsidR="00CF7DB3" w:rsidRDefault="004B2AFE">
      <w:pPr>
        <w:numPr>
          <w:ilvl w:val="0"/>
          <w:numId w:val="16"/>
        </w:numPr>
        <w:tabs>
          <w:tab w:val="left" w:pos="1400"/>
        </w:tabs>
        <w:ind w:left="1400" w:hanging="360"/>
        <w:rPr>
          <w:rFonts w:ascii="Symbol" w:eastAsia="Symbol" w:hAnsi="Symbol" w:cs="Symbol"/>
          <w:sz w:val="24"/>
          <w:szCs w:val="24"/>
        </w:rPr>
      </w:pPr>
      <w:r>
        <w:rPr>
          <w:rFonts w:eastAsia="Times New Roman"/>
          <w:sz w:val="24"/>
          <w:szCs w:val="24"/>
        </w:rPr>
        <w:t xml:space="preserve">порядок </w:t>
      </w:r>
      <w:proofErr w:type="gramStart"/>
      <w:r>
        <w:rPr>
          <w:rFonts w:eastAsia="Times New Roman"/>
          <w:sz w:val="24"/>
          <w:szCs w:val="24"/>
        </w:rPr>
        <w:t>использования результатов специальной оценки условий труда</w:t>
      </w:r>
      <w:proofErr w:type="gramEnd"/>
      <w:r>
        <w:rPr>
          <w:rFonts w:eastAsia="Times New Roman"/>
          <w:sz w:val="24"/>
          <w:szCs w:val="24"/>
        </w:rPr>
        <w:t>.</w:t>
      </w:r>
    </w:p>
    <w:p w:rsidR="00CF7DB3" w:rsidRDefault="00CF7DB3">
      <w:pPr>
        <w:sectPr w:rsidR="00CF7DB3">
          <w:pgSz w:w="11900" w:h="16838"/>
          <w:pgMar w:top="687" w:right="846" w:bottom="1440" w:left="1440" w:header="0" w:footer="0" w:gutter="0"/>
          <w:cols w:space="720" w:equalWidth="0">
            <w:col w:w="9620"/>
          </w:cols>
        </w:sectPr>
      </w:pPr>
    </w:p>
    <w:p w:rsidR="00CF7DB3" w:rsidRDefault="00CF7DB3">
      <w:pPr>
        <w:spacing w:line="311" w:lineRule="exact"/>
        <w:rPr>
          <w:sz w:val="20"/>
          <w:szCs w:val="20"/>
        </w:rPr>
      </w:pPr>
      <w:bookmarkStart w:id="8" w:name="page10"/>
      <w:bookmarkEnd w:id="8"/>
    </w:p>
    <w:p w:rsidR="00CF7DB3" w:rsidRDefault="004B2AFE">
      <w:pPr>
        <w:spacing w:line="237" w:lineRule="auto"/>
        <w:ind w:left="260" w:firstLine="708"/>
        <w:jc w:val="both"/>
        <w:rPr>
          <w:sz w:val="20"/>
          <w:szCs w:val="20"/>
        </w:rPr>
      </w:pPr>
      <w:r>
        <w:rPr>
          <w:rFonts w:eastAsia="Times New Roman"/>
          <w:sz w:val="24"/>
          <w:szCs w:val="24"/>
        </w:rPr>
        <w:t>5.3. С целью организации процедуры управления профессиональными рисками Учреждение</w:t>
      </w:r>
      <w:r w:rsidR="0072240B">
        <w:rPr>
          <w:rFonts w:eastAsia="Times New Roman"/>
          <w:sz w:val="24"/>
          <w:szCs w:val="24"/>
        </w:rPr>
        <w:t>,</w:t>
      </w:r>
      <w:r>
        <w:rPr>
          <w:rFonts w:eastAsia="Times New Roman"/>
          <w:sz w:val="24"/>
          <w:szCs w:val="24"/>
        </w:rPr>
        <w:t xml:space="preserve"> исходя из специфики своей деятельности</w:t>
      </w:r>
      <w:r w:rsidR="0072240B">
        <w:rPr>
          <w:rFonts w:eastAsia="Times New Roman"/>
          <w:sz w:val="24"/>
          <w:szCs w:val="24"/>
        </w:rPr>
        <w:t>,</w:t>
      </w:r>
      <w:r>
        <w:rPr>
          <w:rFonts w:eastAsia="Times New Roman"/>
          <w:sz w:val="24"/>
          <w:szCs w:val="24"/>
        </w:rPr>
        <w:t xml:space="preserve"> устанавливает (определяет) порядок реализации следующих мероприятий по управлению профессиональными рисками:</w:t>
      </w:r>
    </w:p>
    <w:p w:rsidR="00CF7DB3" w:rsidRDefault="004B2AFE">
      <w:pPr>
        <w:numPr>
          <w:ilvl w:val="0"/>
          <w:numId w:val="17"/>
        </w:numPr>
        <w:tabs>
          <w:tab w:val="left" w:pos="1400"/>
        </w:tabs>
        <w:ind w:left="1400" w:hanging="360"/>
        <w:rPr>
          <w:rFonts w:ascii="Symbol" w:eastAsia="Symbol" w:hAnsi="Symbol" w:cs="Symbol"/>
          <w:sz w:val="24"/>
          <w:szCs w:val="24"/>
        </w:rPr>
      </w:pPr>
      <w:r>
        <w:rPr>
          <w:rFonts w:eastAsia="Times New Roman"/>
          <w:sz w:val="24"/>
          <w:szCs w:val="24"/>
        </w:rPr>
        <w:t>выявление опасностей;</w:t>
      </w:r>
    </w:p>
    <w:p w:rsidR="00CF7DB3" w:rsidRDefault="00CF7DB3">
      <w:pPr>
        <w:spacing w:line="1" w:lineRule="exact"/>
        <w:rPr>
          <w:rFonts w:ascii="Symbol" w:eastAsia="Symbol" w:hAnsi="Symbol" w:cs="Symbol"/>
          <w:sz w:val="24"/>
          <w:szCs w:val="24"/>
        </w:rPr>
      </w:pPr>
    </w:p>
    <w:p w:rsidR="00CF7DB3" w:rsidRDefault="004B2AFE">
      <w:pPr>
        <w:numPr>
          <w:ilvl w:val="0"/>
          <w:numId w:val="17"/>
        </w:numPr>
        <w:tabs>
          <w:tab w:val="left" w:pos="1400"/>
        </w:tabs>
        <w:ind w:left="1400" w:hanging="360"/>
        <w:rPr>
          <w:rFonts w:ascii="Symbol" w:eastAsia="Symbol" w:hAnsi="Symbol" w:cs="Symbol"/>
          <w:sz w:val="24"/>
          <w:szCs w:val="24"/>
        </w:rPr>
      </w:pPr>
      <w:r>
        <w:rPr>
          <w:rFonts w:eastAsia="Times New Roman"/>
          <w:sz w:val="24"/>
          <w:szCs w:val="24"/>
        </w:rPr>
        <w:t>оценка уровней профессиональных рисков;</w:t>
      </w:r>
    </w:p>
    <w:p w:rsidR="00CF7DB3" w:rsidRDefault="004B2AFE">
      <w:pPr>
        <w:numPr>
          <w:ilvl w:val="0"/>
          <w:numId w:val="17"/>
        </w:numPr>
        <w:tabs>
          <w:tab w:val="left" w:pos="1400"/>
        </w:tabs>
        <w:spacing w:line="239" w:lineRule="auto"/>
        <w:ind w:left="1400" w:hanging="360"/>
        <w:rPr>
          <w:rFonts w:ascii="Symbol" w:eastAsia="Symbol" w:hAnsi="Symbol" w:cs="Symbol"/>
          <w:sz w:val="24"/>
          <w:szCs w:val="24"/>
        </w:rPr>
      </w:pPr>
      <w:r>
        <w:rPr>
          <w:rFonts w:eastAsia="Times New Roman"/>
          <w:sz w:val="24"/>
          <w:szCs w:val="24"/>
        </w:rPr>
        <w:t>снижение уровней профессиональных рисков.</w:t>
      </w:r>
    </w:p>
    <w:p w:rsidR="00CF7DB3" w:rsidRDefault="00CF7DB3">
      <w:pPr>
        <w:spacing w:line="10"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5.3.1. При рассмотрении возможных опасностей Учреждением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учётом не только штатных условий своей деятельности, но и случаев отклонений в работе, в том числе связанных с возможными авариями.</w:t>
      </w:r>
    </w:p>
    <w:p w:rsidR="00CF7DB3" w:rsidRDefault="00CF7DB3">
      <w:pPr>
        <w:spacing w:line="20"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5.3.2. Методы оценки уровня профессиональных рисков определяются Учреждением с учётом характера своей деятельности и сложности выполняемых операций. Допускается использование разных методов оценки уровня профессиональных рисков для разных процессов и операций.</w:t>
      </w:r>
    </w:p>
    <w:p w:rsidR="00CF7DB3" w:rsidRDefault="00CF7DB3">
      <w:pPr>
        <w:spacing w:line="14"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5.3.3. При описании процедуры управления профессиональными рисками Учреждением учитывается следующее:</w:t>
      </w:r>
    </w:p>
    <w:p w:rsidR="00CF7DB3" w:rsidRDefault="00CF7DB3">
      <w:pPr>
        <w:spacing w:line="14" w:lineRule="exact"/>
        <w:rPr>
          <w:sz w:val="20"/>
          <w:szCs w:val="20"/>
        </w:rPr>
      </w:pPr>
    </w:p>
    <w:p w:rsidR="00CF7DB3" w:rsidRDefault="004B2AFE">
      <w:pPr>
        <w:numPr>
          <w:ilvl w:val="0"/>
          <w:numId w:val="18"/>
        </w:numPr>
        <w:tabs>
          <w:tab w:val="left" w:pos="1400"/>
        </w:tabs>
        <w:spacing w:line="234" w:lineRule="auto"/>
        <w:ind w:left="1400" w:hanging="360"/>
        <w:rPr>
          <w:rFonts w:eastAsia="Times New Roman"/>
          <w:sz w:val="24"/>
          <w:szCs w:val="24"/>
        </w:rPr>
      </w:pPr>
      <w:r>
        <w:rPr>
          <w:rFonts w:eastAsia="Times New Roman"/>
          <w:sz w:val="24"/>
          <w:szCs w:val="24"/>
        </w:rPr>
        <w:t>управление профессиональными рисками осуществляется с учётом текущей, прошлой и будущей деятельности Учреждения;</w:t>
      </w:r>
    </w:p>
    <w:p w:rsidR="00CF7DB3" w:rsidRDefault="00CF7DB3">
      <w:pPr>
        <w:spacing w:line="13" w:lineRule="exact"/>
        <w:rPr>
          <w:rFonts w:eastAsia="Times New Roman"/>
          <w:sz w:val="24"/>
          <w:szCs w:val="24"/>
        </w:rPr>
      </w:pPr>
    </w:p>
    <w:p w:rsidR="00CF7DB3" w:rsidRDefault="004B2AFE">
      <w:pPr>
        <w:numPr>
          <w:ilvl w:val="0"/>
          <w:numId w:val="18"/>
        </w:numPr>
        <w:tabs>
          <w:tab w:val="left" w:pos="1400"/>
        </w:tabs>
        <w:spacing w:line="234" w:lineRule="auto"/>
        <w:ind w:left="1400" w:hanging="360"/>
        <w:rPr>
          <w:rFonts w:eastAsia="Times New Roman"/>
          <w:sz w:val="24"/>
          <w:szCs w:val="24"/>
        </w:rPr>
      </w:pPr>
      <w:r>
        <w:rPr>
          <w:rFonts w:eastAsia="Times New Roman"/>
          <w:sz w:val="24"/>
          <w:szCs w:val="24"/>
        </w:rPr>
        <w:t>тяжесть возможного ущерба растёт пропорционально увеличению числа людей, подвергающихся опасности;</w:t>
      </w:r>
    </w:p>
    <w:p w:rsidR="00CF7DB3" w:rsidRDefault="00CF7DB3">
      <w:pPr>
        <w:spacing w:line="2" w:lineRule="exact"/>
        <w:rPr>
          <w:rFonts w:eastAsia="Times New Roman"/>
          <w:sz w:val="24"/>
          <w:szCs w:val="24"/>
        </w:rPr>
      </w:pPr>
    </w:p>
    <w:p w:rsidR="00CF7DB3" w:rsidRDefault="004B2AFE">
      <w:pPr>
        <w:numPr>
          <w:ilvl w:val="0"/>
          <w:numId w:val="18"/>
        </w:numPr>
        <w:tabs>
          <w:tab w:val="left" w:pos="1400"/>
        </w:tabs>
        <w:ind w:left="1400" w:hanging="360"/>
        <w:rPr>
          <w:rFonts w:eastAsia="Times New Roman"/>
          <w:sz w:val="24"/>
          <w:szCs w:val="24"/>
        </w:rPr>
      </w:pPr>
      <w:r>
        <w:rPr>
          <w:rFonts w:eastAsia="Times New Roman"/>
          <w:sz w:val="24"/>
          <w:szCs w:val="24"/>
        </w:rPr>
        <w:t>все оценённые профессиональные риски подлежат управлению;</w:t>
      </w:r>
    </w:p>
    <w:p w:rsidR="00CF7DB3" w:rsidRDefault="00CF7DB3">
      <w:pPr>
        <w:spacing w:line="12" w:lineRule="exact"/>
        <w:rPr>
          <w:rFonts w:eastAsia="Times New Roman"/>
          <w:sz w:val="24"/>
          <w:szCs w:val="24"/>
        </w:rPr>
      </w:pPr>
    </w:p>
    <w:p w:rsidR="00CF7DB3" w:rsidRDefault="004B2AFE">
      <w:pPr>
        <w:numPr>
          <w:ilvl w:val="0"/>
          <w:numId w:val="18"/>
        </w:numPr>
        <w:tabs>
          <w:tab w:val="left" w:pos="1400"/>
        </w:tabs>
        <w:spacing w:line="236" w:lineRule="auto"/>
        <w:ind w:left="1400" w:hanging="360"/>
        <w:jc w:val="both"/>
        <w:rPr>
          <w:rFonts w:eastAsia="Times New Roman"/>
          <w:sz w:val="24"/>
          <w:szCs w:val="24"/>
        </w:rPr>
      </w:pPr>
      <w:r>
        <w:rPr>
          <w:rFonts w:eastAsia="Times New Roman"/>
          <w:sz w:val="24"/>
          <w:szCs w:val="24"/>
        </w:rPr>
        <w:t>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CF7DB3" w:rsidRDefault="00CF7DB3">
      <w:pPr>
        <w:spacing w:line="1" w:lineRule="exact"/>
        <w:rPr>
          <w:rFonts w:eastAsia="Times New Roman"/>
          <w:sz w:val="24"/>
          <w:szCs w:val="24"/>
        </w:rPr>
      </w:pPr>
    </w:p>
    <w:p w:rsidR="00CF7DB3" w:rsidRDefault="004B2AFE">
      <w:pPr>
        <w:numPr>
          <w:ilvl w:val="0"/>
          <w:numId w:val="18"/>
        </w:numPr>
        <w:tabs>
          <w:tab w:val="left" w:pos="1400"/>
        </w:tabs>
        <w:ind w:left="1400" w:hanging="360"/>
        <w:rPr>
          <w:rFonts w:eastAsia="Times New Roman"/>
          <w:sz w:val="24"/>
          <w:szCs w:val="24"/>
        </w:rPr>
      </w:pPr>
      <w:r>
        <w:rPr>
          <w:rFonts w:eastAsia="Times New Roman"/>
          <w:sz w:val="24"/>
          <w:szCs w:val="24"/>
        </w:rPr>
        <w:t xml:space="preserve">эффективность   разработанных   мер   по   управлению   </w:t>
      </w:r>
      <w:proofErr w:type="gramStart"/>
      <w:r>
        <w:rPr>
          <w:rFonts w:eastAsia="Times New Roman"/>
          <w:sz w:val="24"/>
          <w:szCs w:val="24"/>
        </w:rPr>
        <w:t>профессиональными</w:t>
      </w:r>
      <w:proofErr w:type="gramEnd"/>
    </w:p>
    <w:p w:rsidR="00CF7DB3" w:rsidRDefault="004B2AFE">
      <w:pPr>
        <w:ind w:left="1400"/>
        <w:rPr>
          <w:sz w:val="20"/>
          <w:szCs w:val="20"/>
        </w:rPr>
      </w:pPr>
      <w:r>
        <w:rPr>
          <w:rFonts w:eastAsia="Times New Roman"/>
          <w:sz w:val="24"/>
          <w:szCs w:val="24"/>
        </w:rPr>
        <w:t>рисками должна постоянно оцениваться.</w:t>
      </w:r>
    </w:p>
    <w:p w:rsidR="00CF7DB3" w:rsidRDefault="00CF7DB3">
      <w:pPr>
        <w:spacing w:line="12" w:lineRule="exact"/>
        <w:rPr>
          <w:sz w:val="20"/>
          <w:szCs w:val="20"/>
        </w:rPr>
      </w:pPr>
    </w:p>
    <w:p w:rsidR="00CF7DB3" w:rsidRDefault="004B2AFE">
      <w:pPr>
        <w:spacing w:line="234" w:lineRule="auto"/>
        <w:ind w:left="260" w:firstLine="708"/>
        <w:rPr>
          <w:sz w:val="20"/>
          <w:szCs w:val="20"/>
        </w:rPr>
      </w:pPr>
      <w:r>
        <w:rPr>
          <w:rFonts w:eastAsia="Times New Roman"/>
          <w:sz w:val="24"/>
          <w:szCs w:val="24"/>
        </w:rPr>
        <w:t>5.3.4. К мерам по исключению или снижению уровней профессиональных рисков относятся:</w:t>
      </w:r>
    </w:p>
    <w:p w:rsidR="00CF7DB3" w:rsidRDefault="00CF7DB3">
      <w:pPr>
        <w:spacing w:line="2" w:lineRule="exact"/>
        <w:rPr>
          <w:sz w:val="20"/>
          <w:szCs w:val="20"/>
        </w:rPr>
      </w:pPr>
    </w:p>
    <w:p w:rsidR="00CF7DB3" w:rsidRDefault="004B2AFE">
      <w:pPr>
        <w:numPr>
          <w:ilvl w:val="0"/>
          <w:numId w:val="19"/>
        </w:numPr>
        <w:tabs>
          <w:tab w:val="left" w:pos="1400"/>
        </w:tabs>
        <w:ind w:left="1400" w:hanging="360"/>
        <w:rPr>
          <w:rFonts w:eastAsia="Times New Roman"/>
          <w:sz w:val="24"/>
          <w:szCs w:val="24"/>
        </w:rPr>
      </w:pPr>
      <w:r>
        <w:rPr>
          <w:rFonts w:eastAsia="Times New Roman"/>
          <w:sz w:val="24"/>
          <w:szCs w:val="24"/>
        </w:rPr>
        <w:t>исключение опасной работы (процедуры);</w:t>
      </w:r>
    </w:p>
    <w:p w:rsidR="00CF7DB3" w:rsidRDefault="004B2AFE">
      <w:pPr>
        <w:numPr>
          <w:ilvl w:val="0"/>
          <w:numId w:val="19"/>
        </w:numPr>
        <w:tabs>
          <w:tab w:val="left" w:pos="1400"/>
        </w:tabs>
        <w:ind w:left="1400" w:hanging="360"/>
        <w:rPr>
          <w:rFonts w:eastAsia="Times New Roman"/>
          <w:sz w:val="24"/>
          <w:szCs w:val="24"/>
        </w:rPr>
      </w:pPr>
      <w:r>
        <w:rPr>
          <w:rFonts w:eastAsia="Times New Roman"/>
          <w:sz w:val="24"/>
          <w:szCs w:val="24"/>
        </w:rPr>
        <w:t>замена опасной работы (процедуры) менее опасной;</w:t>
      </w:r>
    </w:p>
    <w:p w:rsidR="00CF7DB3" w:rsidRDefault="00CF7DB3">
      <w:pPr>
        <w:spacing w:line="12" w:lineRule="exact"/>
        <w:rPr>
          <w:rFonts w:eastAsia="Times New Roman"/>
          <w:sz w:val="24"/>
          <w:szCs w:val="24"/>
        </w:rPr>
      </w:pPr>
    </w:p>
    <w:p w:rsidR="00CF7DB3" w:rsidRDefault="004B2AFE">
      <w:pPr>
        <w:numPr>
          <w:ilvl w:val="0"/>
          <w:numId w:val="19"/>
        </w:numPr>
        <w:tabs>
          <w:tab w:val="left" w:pos="1400"/>
        </w:tabs>
        <w:spacing w:line="234" w:lineRule="auto"/>
        <w:ind w:left="1400" w:hanging="360"/>
        <w:rPr>
          <w:rFonts w:eastAsia="Times New Roman"/>
          <w:sz w:val="24"/>
          <w:szCs w:val="24"/>
        </w:rPr>
      </w:pPr>
      <w:r>
        <w:rPr>
          <w:rFonts w:eastAsia="Times New Roman"/>
          <w:sz w:val="24"/>
          <w:szCs w:val="24"/>
        </w:rPr>
        <w:t>реализация инженерных (технических) методов ограничения риска воздействия опасностей на работников;</w:t>
      </w:r>
    </w:p>
    <w:p w:rsidR="00CF7DB3" w:rsidRDefault="00CF7DB3">
      <w:pPr>
        <w:spacing w:line="14" w:lineRule="exact"/>
        <w:rPr>
          <w:rFonts w:eastAsia="Times New Roman"/>
          <w:sz w:val="24"/>
          <w:szCs w:val="24"/>
        </w:rPr>
      </w:pPr>
    </w:p>
    <w:p w:rsidR="00CF7DB3" w:rsidRDefault="004B2AFE">
      <w:pPr>
        <w:numPr>
          <w:ilvl w:val="0"/>
          <w:numId w:val="19"/>
        </w:numPr>
        <w:tabs>
          <w:tab w:val="left" w:pos="1400"/>
        </w:tabs>
        <w:spacing w:line="234" w:lineRule="auto"/>
        <w:ind w:left="1400" w:hanging="360"/>
        <w:rPr>
          <w:rFonts w:eastAsia="Times New Roman"/>
          <w:sz w:val="24"/>
          <w:szCs w:val="24"/>
        </w:rPr>
      </w:pPr>
      <w:r>
        <w:rPr>
          <w:rFonts w:eastAsia="Times New Roman"/>
          <w:sz w:val="24"/>
          <w:szCs w:val="24"/>
        </w:rPr>
        <w:t xml:space="preserve">реализация административных </w:t>
      </w:r>
      <w:proofErr w:type="gramStart"/>
      <w:r>
        <w:rPr>
          <w:rFonts w:eastAsia="Times New Roman"/>
          <w:sz w:val="24"/>
          <w:szCs w:val="24"/>
        </w:rPr>
        <w:t>методов ограничения времени воздействия опасностей</w:t>
      </w:r>
      <w:proofErr w:type="gramEnd"/>
      <w:r>
        <w:rPr>
          <w:rFonts w:eastAsia="Times New Roman"/>
          <w:sz w:val="24"/>
          <w:szCs w:val="24"/>
        </w:rPr>
        <w:t xml:space="preserve"> на работников;</w:t>
      </w:r>
    </w:p>
    <w:p w:rsidR="00CF7DB3" w:rsidRDefault="00CF7DB3">
      <w:pPr>
        <w:spacing w:line="1" w:lineRule="exact"/>
        <w:rPr>
          <w:rFonts w:eastAsia="Times New Roman"/>
          <w:sz w:val="24"/>
          <w:szCs w:val="24"/>
        </w:rPr>
      </w:pPr>
    </w:p>
    <w:p w:rsidR="00CF7DB3" w:rsidRDefault="004B2AFE">
      <w:pPr>
        <w:numPr>
          <w:ilvl w:val="0"/>
          <w:numId w:val="19"/>
        </w:numPr>
        <w:tabs>
          <w:tab w:val="left" w:pos="1400"/>
        </w:tabs>
        <w:ind w:left="1400" w:hanging="360"/>
        <w:rPr>
          <w:rFonts w:eastAsia="Times New Roman"/>
          <w:sz w:val="24"/>
          <w:szCs w:val="24"/>
        </w:rPr>
      </w:pPr>
      <w:r>
        <w:rPr>
          <w:rFonts w:eastAsia="Times New Roman"/>
          <w:sz w:val="24"/>
          <w:szCs w:val="24"/>
        </w:rPr>
        <w:t>использование средств индивидуальной защиты;</w:t>
      </w:r>
    </w:p>
    <w:p w:rsidR="00CF7DB3" w:rsidRDefault="004B2AFE">
      <w:pPr>
        <w:numPr>
          <w:ilvl w:val="0"/>
          <w:numId w:val="19"/>
        </w:numPr>
        <w:tabs>
          <w:tab w:val="left" w:pos="1400"/>
        </w:tabs>
        <w:ind w:left="1400" w:hanging="360"/>
        <w:rPr>
          <w:rFonts w:eastAsia="Times New Roman"/>
          <w:sz w:val="24"/>
          <w:szCs w:val="24"/>
        </w:rPr>
      </w:pPr>
      <w:r>
        <w:rPr>
          <w:rFonts w:eastAsia="Times New Roman"/>
          <w:sz w:val="24"/>
          <w:szCs w:val="24"/>
        </w:rPr>
        <w:t>страхование профессионального риска.</w:t>
      </w:r>
    </w:p>
    <w:p w:rsidR="00CF7DB3" w:rsidRDefault="00CF7DB3">
      <w:pPr>
        <w:spacing w:line="12"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5.4. С целью организации процедуры организации и проведения наблюдения за состоянием здоровья работников Учреждение</w:t>
      </w:r>
      <w:r w:rsidR="00F63B00">
        <w:rPr>
          <w:rFonts w:eastAsia="Times New Roman"/>
          <w:sz w:val="24"/>
          <w:szCs w:val="24"/>
        </w:rPr>
        <w:t>,</w:t>
      </w:r>
      <w:r>
        <w:rPr>
          <w:rFonts w:eastAsia="Times New Roman"/>
          <w:sz w:val="24"/>
          <w:szCs w:val="24"/>
        </w:rPr>
        <w:t xml:space="preserve"> исходя из специфики своей деятельности</w:t>
      </w:r>
      <w:r w:rsidR="00F63B00">
        <w:rPr>
          <w:rFonts w:eastAsia="Times New Roman"/>
          <w:sz w:val="24"/>
          <w:szCs w:val="24"/>
        </w:rPr>
        <w:t>,</w:t>
      </w:r>
      <w:r>
        <w:rPr>
          <w:rFonts w:eastAsia="Times New Roman"/>
          <w:sz w:val="24"/>
          <w:szCs w:val="24"/>
        </w:rPr>
        <w:t xml:space="preserve"> устанавливает (определяет):</w:t>
      </w:r>
    </w:p>
    <w:p w:rsidR="00CF7DB3" w:rsidRDefault="00CF7DB3">
      <w:pPr>
        <w:spacing w:line="14" w:lineRule="exact"/>
        <w:rPr>
          <w:sz w:val="20"/>
          <w:szCs w:val="20"/>
        </w:rPr>
      </w:pPr>
    </w:p>
    <w:p w:rsidR="00CF7DB3" w:rsidRDefault="004B2AFE">
      <w:pPr>
        <w:numPr>
          <w:ilvl w:val="0"/>
          <w:numId w:val="20"/>
        </w:numPr>
        <w:tabs>
          <w:tab w:val="left" w:pos="1400"/>
        </w:tabs>
        <w:spacing w:line="237" w:lineRule="auto"/>
        <w:ind w:left="1400" w:hanging="360"/>
        <w:jc w:val="both"/>
        <w:rPr>
          <w:rFonts w:eastAsia="Times New Roman"/>
          <w:sz w:val="24"/>
          <w:szCs w:val="24"/>
        </w:rPr>
      </w:pPr>
      <w:proofErr w:type="gramStart"/>
      <w:r>
        <w:rPr>
          <w:rFonts w:eastAsia="Times New Roman"/>
          <w:sz w:val="24"/>
          <w:szCs w:val="24"/>
        </w:rPr>
        <w:t>порядок осуществления как обязательных (в силу положений соответствующих нормативных правовых актов), так и на добровольной основе (в том числе по предложениям работников) медицинских осмотров, психиатрических освидетельствований, химико-токсикологических исследований работников (при их необходимости:</w:t>
      </w:r>
      <w:proofErr w:type="gramEnd"/>
      <w:r>
        <w:rPr>
          <w:rFonts w:eastAsia="Times New Roman"/>
          <w:sz w:val="24"/>
          <w:szCs w:val="24"/>
        </w:rPr>
        <w:t xml:space="preserve"> </w:t>
      </w:r>
      <w:proofErr w:type="gramStart"/>
      <w:r>
        <w:rPr>
          <w:rFonts w:eastAsia="Times New Roman"/>
          <w:sz w:val="24"/>
          <w:szCs w:val="24"/>
        </w:rPr>
        <w:t>ПР-4(01)-2018);</w:t>
      </w:r>
      <w:proofErr w:type="gramEnd"/>
    </w:p>
    <w:p w:rsidR="00CF7DB3" w:rsidRDefault="00CF7DB3">
      <w:pPr>
        <w:spacing w:line="17" w:lineRule="exact"/>
        <w:rPr>
          <w:rFonts w:eastAsia="Times New Roman"/>
          <w:sz w:val="24"/>
          <w:szCs w:val="24"/>
        </w:rPr>
      </w:pPr>
    </w:p>
    <w:p w:rsidR="00CF7DB3" w:rsidRDefault="004B2AFE">
      <w:pPr>
        <w:numPr>
          <w:ilvl w:val="0"/>
          <w:numId w:val="20"/>
        </w:numPr>
        <w:tabs>
          <w:tab w:val="left" w:pos="1400"/>
        </w:tabs>
        <w:spacing w:line="236" w:lineRule="auto"/>
        <w:ind w:left="1400" w:hanging="360"/>
        <w:jc w:val="both"/>
        <w:rPr>
          <w:rFonts w:eastAsia="Times New Roman"/>
          <w:sz w:val="24"/>
          <w:szCs w:val="24"/>
        </w:rPr>
      </w:pPr>
      <w:r>
        <w:rPr>
          <w:rFonts w:eastAsia="Times New Roman"/>
          <w:sz w:val="24"/>
          <w:szCs w:val="24"/>
        </w:rPr>
        <w:t>перечень профессий (должностей) работников, которые подлежат медицинским осмотрам, психиатрическим освидетельствованиям, химико-токсикологическим исследованиям (при их необходимости).</w:t>
      </w:r>
    </w:p>
    <w:p w:rsidR="00CF7DB3" w:rsidRDefault="00CF7DB3">
      <w:pPr>
        <w:sectPr w:rsidR="00CF7DB3">
          <w:pgSz w:w="11900" w:h="16838"/>
          <w:pgMar w:top="687" w:right="846" w:bottom="623" w:left="1440" w:header="0" w:footer="0" w:gutter="0"/>
          <w:cols w:space="720" w:equalWidth="0">
            <w:col w:w="9620"/>
          </w:cols>
        </w:sectPr>
      </w:pPr>
    </w:p>
    <w:p w:rsidR="00CF7DB3" w:rsidRDefault="00CF7DB3">
      <w:pPr>
        <w:spacing w:line="311" w:lineRule="exact"/>
        <w:rPr>
          <w:sz w:val="20"/>
          <w:szCs w:val="20"/>
        </w:rPr>
      </w:pPr>
      <w:bookmarkStart w:id="9" w:name="page11"/>
      <w:bookmarkEnd w:id="9"/>
    </w:p>
    <w:p w:rsidR="00CF7DB3" w:rsidRDefault="004B2AFE">
      <w:pPr>
        <w:spacing w:line="237" w:lineRule="auto"/>
        <w:ind w:left="260" w:firstLine="708"/>
        <w:jc w:val="both"/>
        <w:rPr>
          <w:sz w:val="20"/>
          <w:szCs w:val="20"/>
        </w:rPr>
      </w:pPr>
      <w:r>
        <w:rPr>
          <w:rFonts w:eastAsia="Times New Roman"/>
          <w:sz w:val="24"/>
          <w:szCs w:val="24"/>
        </w:rPr>
        <w:t>5.5. 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Учреждение</w:t>
      </w:r>
      <w:r w:rsidR="00F13FE3">
        <w:rPr>
          <w:rFonts w:eastAsia="Times New Roman"/>
          <w:sz w:val="24"/>
          <w:szCs w:val="24"/>
        </w:rPr>
        <w:t>,</w:t>
      </w:r>
      <w:r>
        <w:rPr>
          <w:rFonts w:eastAsia="Times New Roman"/>
          <w:sz w:val="24"/>
          <w:szCs w:val="24"/>
        </w:rPr>
        <w:t xml:space="preserve"> исходя из специфики своей деятельности</w:t>
      </w:r>
      <w:r w:rsidR="00F13FE3">
        <w:rPr>
          <w:rFonts w:eastAsia="Times New Roman"/>
          <w:sz w:val="24"/>
          <w:szCs w:val="24"/>
        </w:rPr>
        <w:t>,</w:t>
      </w:r>
      <w:r>
        <w:rPr>
          <w:rFonts w:eastAsia="Times New Roman"/>
          <w:sz w:val="24"/>
          <w:szCs w:val="24"/>
        </w:rPr>
        <w:t xml:space="preserve"> устанавливает (определяет) формы такого информирования и порядок их осуществления (ПР-5(01)-2018).</w:t>
      </w:r>
    </w:p>
    <w:p w:rsidR="00CF7DB3" w:rsidRDefault="00CF7DB3">
      <w:pPr>
        <w:spacing w:line="15" w:lineRule="exact"/>
        <w:rPr>
          <w:sz w:val="20"/>
          <w:szCs w:val="20"/>
        </w:rPr>
      </w:pPr>
    </w:p>
    <w:p w:rsidR="00CF7DB3" w:rsidRDefault="004B2AFE">
      <w:pPr>
        <w:spacing w:line="234" w:lineRule="auto"/>
        <w:ind w:left="260" w:right="20" w:firstLine="708"/>
        <w:jc w:val="both"/>
        <w:rPr>
          <w:sz w:val="20"/>
          <w:szCs w:val="20"/>
        </w:rPr>
      </w:pPr>
      <w:r>
        <w:rPr>
          <w:rFonts w:eastAsia="Times New Roman"/>
          <w:sz w:val="24"/>
          <w:szCs w:val="24"/>
        </w:rPr>
        <w:t>5.5.1. Указанное в п. 5.5. настоящего Положения информирование может осуществляться в форме:</w:t>
      </w:r>
    </w:p>
    <w:p w:rsidR="00CF7DB3" w:rsidRDefault="00CF7DB3">
      <w:pPr>
        <w:spacing w:line="2" w:lineRule="exact"/>
        <w:rPr>
          <w:sz w:val="20"/>
          <w:szCs w:val="20"/>
        </w:rPr>
      </w:pPr>
    </w:p>
    <w:p w:rsidR="00CF7DB3" w:rsidRDefault="004B2AFE">
      <w:pPr>
        <w:numPr>
          <w:ilvl w:val="0"/>
          <w:numId w:val="21"/>
        </w:numPr>
        <w:tabs>
          <w:tab w:val="left" w:pos="1400"/>
        </w:tabs>
        <w:ind w:left="1400" w:hanging="360"/>
        <w:rPr>
          <w:rFonts w:eastAsia="Times New Roman"/>
          <w:sz w:val="24"/>
          <w:szCs w:val="24"/>
        </w:rPr>
      </w:pPr>
      <w:r>
        <w:rPr>
          <w:rFonts w:eastAsia="Times New Roman"/>
          <w:sz w:val="24"/>
          <w:szCs w:val="24"/>
        </w:rPr>
        <w:t>включения соответствующих положений в трудовой договор работника;</w:t>
      </w:r>
    </w:p>
    <w:p w:rsidR="00CF7DB3" w:rsidRDefault="00CF7DB3">
      <w:pPr>
        <w:spacing w:line="12" w:lineRule="exact"/>
        <w:rPr>
          <w:rFonts w:eastAsia="Times New Roman"/>
          <w:sz w:val="24"/>
          <w:szCs w:val="24"/>
        </w:rPr>
      </w:pPr>
    </w:p>
    <w:p w:rsidR="00CF7DB3" w:rsidRDefault="004B2AFE">
      <w:pPr>
        <w:numPr>
          <w:ilvl w:val="0"/>
          <w:numId w:val="21"/>
        </w:numPr>
        <w:tabs>
          <w:tab w:val="left" w:pos="1400"/>
        </w:tabs>
        <w:spacing w:line="234" w:lineRule="auto"/>
        <w:ind w:left="1400" w:hanging="360"/>
        <w:rPr>
          <w:rFonts w:eastAsia="Times New Roman"/>
          <w:sz w:val="24"/>
          <w:szCs w:val="24"/>
        </w:rPr>
      </w:pPr>
      <w:r>
        <w:rPr>
          <w:rFonts w:eastAsia="Times New Roman"/>
          <w:sz w:val="24"/>
          <w:szCs w:val="24"/>
        </w:rPr>
        <w:t>ознакомления работника с результатами специальной оценки условий труда на его рабочем месте;</w:t>
      </w:r>
    </w:p>
    <w:p w:rsidR="00CF7DB3" w:rsidRDefault="00CF7DB3">
      <w:pPr>
        <w:spacing w:line="14" w:lineRule="exact"/>
        <w:rPr>
          <w:rFonts w:eastAsia="Times New Roman"/>
          <w:sz w:val="24"/>
          <w:szCs w:val="24"/>
        </w:rPr>
      </w:pPr>
    </w:p>
    <w:p w:rsidR="00CF7DB3" w:rsidRDefault="004B2AFE">
      <w:pPr>
        <w:numPr>
          <w:ilvl w:val="0"/>
          <w:numId w:val="21"/>
        </w:numPr>
        <w:tabs>
          <w:tab w:val="left" w:pos="1400"/>
        </w:tabs>
        <w:spacing w:line="234" w:lineRule="auto"/>
        <w:ind w:left="1400" w:hanging="360"/>
        <w:rPr>
          <w:rFonts w:eastAsia="Times New Roman"/>
          <w:sz w:val="24"/>
          <w:szCs w:val="24"/>
        </w:rPr>
      </w:pPr>
      <w:r>
        <w:rPr>
          <w:rFonts w:eastAsia="Times New Roman"/>
          <w:sz w:val="24"/>
          <w:szCs w:val="24"/>
        </w:rPr>
        <w:t>размещения сводных данных о результатах проведения специальной оценки условий труда на рабочих местах;</w:t>
      </w:r>
    </w:p>
    <w:p w:rsidR="00CF7DB3" w:rsidRDefault="00CF7DB3">
      <w:pPr>
        <w:spacing w:line="13" w:lineRule="exact"/>
        <w:rPr>
          <w:rFonts w:eastAsia="Times New Roman"/>
          <w:sz w:val="24"/>
          <w:szCs w:val="24"/>
        </w:rPr>
      </w:pPr>
    </w:p>
    <w:p w:rsidR="00CF7DB3" w:rsidRDefault="004B2AFE">
      <w:pPr>
        <w:numPr>
          <w:ilvl w:val="0"/>
          <w:numId w:val="21"/>
        </w:numPr>
        <w:tabs>
          <w:tab w:val="left" w:pos="1400"/>
        </w:tabs>
        <w:spacing w:line="234" w:lineRule="auto"/>
        <w:ind w:left="1400" w:right="20" w:hanging="360"/>
        <w:rPr>
          <w:rFonts w:eastAsia="Times New Roman"/>
          <w:sz w:val="24"/>
          <w:szCs w:val="24"/>
        </w:rPr>
      </w:pPr>
      <w:r>
        <w:rPr>
          <w:rFonts w:eastAsia="Times New Roman"/>
          <w:sz w:val="24"/>
          <w:szCs w:val="24"/>
        </w:rPr>
        <w:t>проведения совещаний, круглых столов, семинаров, конференций, встреч заинтересованных сторон, переговоров;</w:t>
      </w:r>
    </w:p>
    <w:p w:rsidR="00CF7DB3" w:rsidRDefault="00CF7DB3">
      <w:pPr>
        <w:spacing w:line="13" w:lineRule="exact"/>
        <w:rPr>
          <w:rFonts w:eastAsia="Times New Roman"/>
          <w:sz w:val="24"/>
          <w:szCs w:val="24"/>
        </w:rPr>
      </w:pPr>
    </w:p>
    <w:p w:rsidR="00CF7DB3" w:rsidRDefault="004B2AFE">
      <w:pPr>
        <w:numPr>
          <w:ilvl w:val="0"/>
          <w:numId w:val="21"/>
        </w:numPr>
        <w:tabs>
          <w:tab w:val="left" w:pos="1400"/>
        </w:tabs>
        <w:spacing w:line="234" w:lineRule="auto"/>
        <w:ind w:left="1400" w:right="20" w:hanging="360"/>
        <w:rPr>
          <w:rFonts w:eastAsia="Times New Roman"/>
          <w:sz w:val="24"/>
          <w:szCs w:val="24"/>
        </w:rPr>
      </w:pPr>
      <w:r>
        <w:rPr>
          <w:rFonts w:eastAsia="Times New Roman"/>
          <w:sz w:val="24"/>
          <w:szCs w:val="24"/>
        </w:rPr>
        <w:t>изготовления и распространения информационных бюллетеней, плакатов, иной печатной продукции, видео- и аудиоматериалов;</w:t>
      </w:r>
    </w:p>
    <w:p w:rsidR="00CF7DB3" w:rsidRDefault="00CF7DB3">
      <w:pPr>
        <w:spacing w:line="13" w:lineRule="exact"/>
        <w:rPr>
          <w:rFonts w:eastAsia="Times New Roman"/>
          <w:sz w:val="24"/>
          <w:szCs w:val="24"/>
        </w:rPr>
      </w:pPr>
    </w:p>
    <w:p w:rsidR="00CF7DB3" w:rsidRDefault="004B2AFE">
      <w:pPr>
        <w:numPr>
          <w:ilvl w:val="0"/>
          <w:numId w:val="21"/>
        </w:numPr>
        <w:tabs>
          <w:tab w:val="left" w:pos="1400"/>
        </w:tabs>
        <w:spacing w:line="234" w:lineRule="auto"/>
        <w:ind w:left="1400" w:hanging="360"/>
        <w:rPr>
          <w:rFonts w:eastAsia="Times New Roman"/>
          <w:sz w:val="24"/>
          <w:szCs w:val="24"/>
        </w:rPr>
      </w:pPr>
      <w:r>
        <w:rPr>
          <w:rFonts w:eastAsia="Times New Roman"/>
          <w:sz w:val="24"/>
          <w:szCs w:val="24"/>
        </w:rPr>
        <w:t>использования информационных ресурсов в информационно-телекоммуникационной сети «Интернет»;</w:t>
      </w:r>
    </w:p>
    <w:p w:rsidR="00CF7DB3" w:rsidRDefault="00CF7DB3">
      <w:pPr>
        <w:spacing w:line="1" w:lineRule="exact"/>
        <w:rPr>
          <w:rFonts w:eastAsia="Times New Roman"/>
          <w:sz w:val="24"/>
          <w:szCs w:val="24"/>
        </w:rPr>
      </w:pPr>
    </w:p>
    <w:p w:rsidR="00CF7DB3" w:rsidRDefault="004B2AFE">
      <w:pPr>
        <w:numPr>
          <w:ilvl w:val="0"/>
          <w:numId w:val="21"/>
        </w:numPr>
        <w:tabs>
          <w:tab w:val="left" w:pos="1400"/>
        </w:tabs>
        <w:ind w:left="1400" w:hanging="360"/>
        <w:rPr>
          <w:rFonts w:eastAsia="Times New Roman"/>
          <w:sz w:val="24"/>
          <w:szCs w:val="24"/>
        </w:rPr>
      </w:pPr>
      <w:r>
        <w:rPr>
          <w:rFonts w:eastAsia="Times New Roman"/>
          <w:sz w:val="24"/>
          <w:szCs w:val="24"/>
        </w:rPr>
        <w:t>размещения соответствующей информации в общедоступных местах.</w:t>
      </w:r>
    </w:p>
    <w:p w:rsidR="00CF7DB3" w:rsidRDefault="00CF7DB3">
      <w:pPr>
        <w:spacing w:line="20"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 xml:space="preserve">5.6. С целью </w:t>
      </w:r>
      <w:proofErr w:type="gramStart"/>
      <w:r>
        <w:rPr>
          <w:rFonts w:eastAsia="Times New Roman"/>
          <w:sz w:val="24"/>
          <w:szCs w:val="24"/>
        </w:rPr>
        <w:t>организации процедуры обеспечения оптимальных режимов труда</w:t>
      </w:r>
      <w:proofErr w:type="gramEnd"/>
      <w:r>
        <w:rPr>
          <w:rFonts w:eastAsia="Times New Roman"/>
          <w:sz w:val="24"/>
          <w:szCs w:val="24"/>
        </w:rPr>
        <w:t xml:space="preserve"> и отдыха работников Учреждение</w:t>
      </w:r>
      <w:r w:rsidR="00F13FE3">
        <w:rPr>
          <w:rFonts w:eastAsia="Times New Roman"/>
          <w:sz w:val="24"/>
          <w:szCs w:val="24"/>
        </w:rPr>
        <w:t>,</w:t>
      </w:r>
      <w:r>
        <w:rPr>
          <w:rFonts w:eastAsia="Times New Roman"/>
          <w:sz w:val="24"/>
          <w:szCs w:val="24"/>
        </w:rPr>
        <w:t xml:space="preserve"> исходя из специфики своей деятельности</w:t>
      </w:r>
      <w:r w:rsidR="00F13FE3">
        <w:rPr>
          <w:rFonts w:eastAsia="Times New Roman"/>
          <w:sz w:val="24"/>
          <w:szCs w:val="24"/>
        </w:rPr>
        <w:t>,</w:t>
      </w:r>
      <w:r>
        <w:rPr>
          <w:rFonts w:eastAsia="Times New Roman"/>
          <w:sz w:val="24"/>
          <w:szCs w:val="24"/>
        </w:rPr>
        <w:t xml:space="preserve"> определяет мероприятия по предотвращению возможности травмирования работников, их заболеваемости из-за переутомления и воздействия психофизиологических факторов.</w:t>
      </w:r>
    </w:p>
    <w:p w:rsidR="00CF7DB3" w:rsidRDefault="00CF7DB3">
      <w:pPr>
        <w:spacing w:line="14"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5.6.1. К мероприятиям по обеспечению оптимальных режимов труда и отдыха работников относятся:</w:t>
      </w:r>
    </w:p>
    <w:p w:rsidR="00CF7DB3" w:rsidRDefault="00CF7DB3">
      <w:pPr>
        <w:spacing w:line="2" w:lineRule="exact"/>
        <w:rPr>
          <w:sz w:val="20"/>
          <w:szCs w:val="20"/>
        </w:rPr>
      </w:pPr>
    </w:p>
    <w:p w:rsidR="00CF7DB3" w:rsidRDefault="004B2AFE">
      <w:pPr>
        <w:numPr>
          <w:ilvl w:val="0"/>
          <w:numId w:val="22"/>
        </w:numPr>
        <w:tabs>
          <w:tab w:val="left" w:pos="1400"/>
        </w:tabs>
        <w:ind w:left="1400" w:hanging="360"/>
        <w:rPr>
          <w:rFonts w:eastAsia="Times New Roman"/>
          <w:sz w:val="24"/>
          <w:szCs w:val="24"/>
        </w:rPr>
      </w:pPr>
      <w:r>
        <w:rPr>
          <w:rFonts w:eastAsia="Times New Roman"/>
          <w:sz w:val="24"/>
          <w:szCs w:val="24"/>
        </w:rPr>
        <w:t>обеспечение рационального использования рабочего времени;</w:t>
      </w:r>
    </w:p>
    <w:p w:rsidR="00CF7DB3" w:rsidRDefault="004B2AFE">
      <w:pPr>
        <w:numPr>
          <w:ilvl w:val="0"/>
          <w:numId w:val="22"/>
        </w:numPr>
        <w:tabs>
          <w:tab w:val="left" w:pos="1400"/>
        </w:tabs>
        <w:ind w:left="1400" w:hanging="360"/>
        <w:rPr>
          <w:rFonts w:eastAsia="Times New Roman"/>
          <w:sz w:val="24"/>
          <w:szCs w:val="24"/>
        </w:rPr>
      </w:pPr>
      <w:r>
        <w:rPr>
          <w:rFonts w:eastAsia="Times New Roman"/>
          <w:sz w:val="24"/>
          <w:szCs w:val="24"/>
        </w:rPr>
        <w:t>организация сменного режима работ;</w:t>
      </w:r>
    </w:p>
    <w:p w:rsidR="00CF7DB3" w:rsidRDefault="00CF7DB3">
      <w:pPr>
        <w:spacing w:line="12" w:lineRule="exact"/>
        <w:rPr>
          <w:rFonts w:eastAsia="Times New Roman"/>
          <w:sz w:val="24"/>
          <w:szCs w:val="24"/>
        </w:rPr>
      </w:pPr>
    </w:p>
    <w:p w:rsidR="00CF7DB3" w:rsidRDefault="004B2AFE">
      <w:pPr>
        <w:numPr>
          <w:ilvl w:val="0"/>
          <w:numId w:val="22"/>
        </w:numPr>
        <w:tabs>
          <w:tab w:val="left" w:pos="1400"/>
        </w:tabs>
        <w:spacing w:line="234" w:lineRule="auto"/>
        <w:ind w:left="1400" w:right="20" w:hanging="360"/>
        <w:rPr>
          <w:rFonts w:eastAsia="Times New Roman"/>
          <w:sz w:val="24"/>
          <w:szCs w:val="24"/>
        </w:rPr>
      </w:pPr>
      <w:r>
        <w:rPr>
          <w:rFonts w:eastAsia="Times New Roman"/>
          <w:sz w:val="24"/>
          <w:szCs w:val="24"/>
        </w:rPr>
        <w:t>обеспечение внутрисменных перерывов для отдыха работников, включая перерывы для создания благоприятных микроклиматических условий;</w:t>
      </w:r>
    </w:p>
    <w:p w:rsidR="00CF7DB3" w:rsidRDefault="00CF7DB3">
      <w:pPr>
        <w:spacing w:line="13" w:lineRule="exact"/>
        <w:rPr>
          <w:rFonts w:eastAsia="Times New Roman"/>
          <w:sz w:val="24"/>
          <w:szCs w:val="24"/>
        </w:rPr>
      </w:pPr>
    </w:p>
    <w:p w:rsidR="00CF7DB3" w:rsidRDefault="004B2AFE">
      <w:pPr>
        <w:numPr>
          <w:ilvl w:val="0"/>
          <w:numId w:val="22"/>
        </w:numPr>
        <w:tabs>
          <w:tab w:val="left" w:pos="1400"/>
        </w:tabs>
        <w:spacing w:line="234" w:lineRule="auto"/>
        <w:ind w:left="1400" w:hanging="360"/>
        <w:rPr>
          <w:rFonts w:eastAsia="Times New Roman"/>
          <w:sz w:val="24"/>
          <w:szCs w:val="24"/>
        </w:rPr>
      </w:pPr>
      <w:r>
        <w:rPr>
          <w:rFonts w:eastAsia="Times New Roman"/>
          <w:sz w:val="24"/>
          <w:szCs w:val="24"/>
        </w:rPr>
        <w:t>поддержание высокого уровня работоспособности и профилактика утомляемости работников.</w:t>
      </w:r>
    </w:p>
    <w:p w:rsidR="00CF7DB3" w:rsidRDefault="00CF7DB3">
      <w:pPr>
        <w:spacing w:line="14"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5.7. С целью организации процедуры обеспечения работников средствами индивидуальной защиты, смывающими и обезвреживающими средствами Учреждение</w:t>
      </w:r>
      <w:r w:rsidR="00D66EE3">
        <w:rPr>
          <w:rFonts w:eastAsia="Times New Roman"/>
          <w:sz w:val="24"/>
          <w:szCs w:val="24"/>
        </w:rPr>
        <w:t>,</w:t>
      </w:r>
      <w:r>
        <w:rPr>
          <w:rFonts w:eastAsia="Times New Roman"/>
          <w:sz w:val="24"/>
          <w:szCs w:val="24"/>
        </w:rPr>
        <w:t xml:space="preserve"> исходя из специфики своей деятельности</w:t>
      </w:r>
      <w:r w:rsidR="00D66EE3">
        <w:rPr>
          <w:rFonts w:eastAsia="Times New Roman"/>
          <w:sz w:val="24"/>
          <w:szCs w:val="24"/>
        </w:rPr>
        <w:t>,</w:t>
      </w:r>
      <w:r>
        <w:rPr>
          <w:rFonts w:eastAsia="Times New Roman"/>
          <w:sz w:val="24"/>
          <w:szCs w:val="24"/>
        </w:rPr>
        <w:t xml:space="preserve"> устанавливает (определяет):</w:t>
      </w:r>
    </w:p>
    <w:p w:rsidR="00CF7DB3" w:rsidRDefault="00CF7DB3">
      <w:pPr>
        <w:spacing w:line="14" w:lineRule="exact"/>
        <w:rPr>
          <w:sz w:val="20"/>
          <w:szCs w:val="20"/>
        </w:rPr>
      </w:pPr>
    </w:p>
    <w:p w:rsidR="00CF7DB3" w:rsidRDefault="004B2AFE">
      <w:pPr>
        <w:numPr>
          <w:ilvl w:val="0"/>
          <w:numId w:val="23"/>
        </w:numPr>
        <w:tabs>
          <w:tab w:val="left" w:pos="1400"/>
        </w:tabs>
        <w:spacing w:line="234" w:lineRule="auto"/>
        <w:ind w:left="1400" w:right="20" w:hanging="360"/>
        <w:rPr>
          <w:rFonts w:eastAsia="Times New Roman"/>
          <w:sz w:val="24"/>
          <w:szCs w:val="24"/>
        </w:rPr>
      </w:pPr>
      <w:r>
        <w:rPr>
          <w:rFonts w:eastAsia="Times New Roman"/>
          <w:sz w:val="24"/>
          <w:szCs w:val="24"/>
        </w:rPr>
        <w:t>порядок выявления потребности в обеспечении работников средствами индивидуальной защиты, смывающими и обезвреживающими средствами;</w:t>
      </w:r>
    </w:p>
    <w:p w:rsidR="00CF7DB3" w:rsidRDefault="00CF7DB3">
      <w:pPr>
        <w:spacing w:line="13" w:lineRule="exact"/>
        <w:rPr>
          <w:rFonts w:eastAsia="Times New Roman"/>
          <w:sz w:val="24"/>
          <w:szCs w:val="24"/>
        </w:rPr>
      </w:pPr>
    </w:p>
    <w:p w:rsidR="00CF7DB3" w:rsidRDefault="004B2AFE">
      <w:pPr>
        <w:numPr>
          <w:ilvl w:val="0"/>
          <w:numId w:val="23"/>
        </w:numPr>
        <w:tabs>
          <w:tab w:val="left" w:pos="1400"/>
        </w:tabs>
        <w:spacing w:line="237" w:lineRule="auto"/>
        <w:ind w:left="1400" w:hanging="360"/>
        <w:jc w:val="both"/>
        <w:rPr>
          <w:rFonts w:eastAsia="Times New Roman"/>
          <w:sz w:val="24"/>
          <w:szCs w:val="24"/>
        </w:rPr>
      </w:pPr>
      <w:r>
        <w:rPr>
          <w:rFonts w:eastAsia="Times New Roman"/>
          <w:sz w:val="24"/>
          <w:szCs w:val="24"/>
        </w:rPr>
        <w:t>порядок обеспечения работников средствами индивидуальной защиты, смывающими и обезвреживающими средствами, включая организацию учёта, хранения, дезактивации, химической чистки, стирки и ремонта средств индивидуальной защиты;</w:t>
      </w:r>
    </w:p>
    <w:p w:rsidR="00CF7DB3" w:rsidRDefault="00CF7DB3">
      <w:pPr>
        <w:spacing w:line="13" w:lineRule="exact"/>
        <w:rPr>
          <w:rFonts w:eastAsia="Times New Roman"/>
          <w:sz w:val="24"/>
          <w:szCs w:val="24"/>
        </w:rPr>
      </w:pPr>
    </w:p>
    <w:p w:rsidR="00CF7DB3" w:rsidRDefault="004B2AFE">
      <w:pPr>
        <w:numPr>
          <w:ilvl w:val="0"/>
          <w:numId w:val="23"/>
        </w:numPr>
        <w:tabs>
          <w:tab w:val="left" w:pos="1400"/>
        </w:tabs>
        <w:spacing w:line="234" w:lineRule="auto"/>
        <w:ind w:left="1400" w:hanging="360"/>
        <w:rPr>
          <w:rFonts w:eastAsia="Times New Roman"/>
          <w:sz w:val="24"/>
          <w:szCs w:val="24"/>
        </w:rPr>
      </w:pPr>
      <w:r>
        <w:rPr>
          <w:rFonts w:eastAsia="Times New Roman"/>
          <w:sz w:val="24"/>
          <w:szCs w:val="24"/>
        </w:rPr>
        <w:t>перечень профессий (должностей) работников и положенных им средств индивидуальной защиты, смывающих и обезвреживающих средств.</w:t>
      </w:r>
    </w:p>
    <w:p w:rsidR="00CF7DB3" w:rsidRDefault="00CF7DB3">
      <w:pPr>
        <w:spacing w:line="14"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 xml:space="preserve">5.7.1. В целях выявления потребности в обеспечении работников </w:t>
      </w:r>
      <w:proofErr w:type="gramStart"/>
      <w:r>
        <w:rPr>
          <w:rFonts w:eastAsia="Times New Roman"/>
          <w:sz w:val="24"/>
          <w:szCs w:val="24"/>
        </w:rPr>
        <w:t>средствами индивидуальной защиты, смывающими и обезвреживающими средствами Учреждением определяются</w:t>
      </w:r>
      <w:proofErr w:type="gramEnd"/>
      <w:r>
        <w:rPr>
          <w:rFonts w:eastAsia="Times New Roman"/>
          <w:sz w:val="24"/>
          <w:szCs w:val="24"/>
        </w:rPr>
        <w:t xml:space="preserve"> наименование, реквизиты и содержание типовых норм выдачи работников средств индивидуальной защиты, смывающих и обезвреживающих средств, применение которых обязательно.</w:t>
      </w:r>
    </w:p>
    <w:p w:rsidR="00CF7DB3" w:rsidRDefault="00CF7DB3">
      <w:pPr>
        <w:spacing w:line="18"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5.7.2. Выдача работникам средств индивидуальной защиты, смывающих и обезвреживающих сре</w:t>
      </w:r>
      <w:proofErr w:type="gramStart"/>
      <w:r>
        <w:rPr>
          <w:rFonts w:eastAsia="Times New Roman"/>
          <w:sz w:val="24"/>
          <w:szCs w:val="24"/>
        </w:rPr>
        <w:t>дств св</w:t>
      </w:r>
      <w:proofErr w:type="gramEnd"/>
      <w:r>
        <w:rPr>
          <w:rFonts w:eastAsia="Times New Roman"/>
          <w:sz w:val="24"/>
          <w:szCs w:val="24"/>
        </w:rPr>
        <w:t>ерх установленных норм их выдачи или в случаях, не</w:t>
      </w:r>
    </w:p>
    <w:p w:rsidR="00CF7DB3" w:rsidRDefault="00CF7DB3">
      <w:pPr>
        <w:sectPr w:rsidR="00CF7DB3">
          <w:pgSz w:w="11900" w:h="16838"/>
          <w:pgMar w:top="687" w:right="846" w:bottom="676" w:left="1440" w:header="0" w:footer="0" w:gutter="0"/>
          <w:cols w:space="720" w:equalWidth="0">
            <w:col w:w="9620"/>
          </w:cols>
        </w:sectPr>
      </w:pPr>
    </w:p>
    <w:p w:rsidR="00CF7DB3" w:rsidRDefault="00CF7DB3">
      <w:pPr>
        <w:spacing w:line="311" w:lineRule="exact"/>
        <w:rPr>
          <w:sz w:val="20"/>
          <w:szCs w:val="20"/>
        </w:rPr>
      </w:pPr>
      <w:bookmarkStart w:id="10" w:name="page12"/>
      <w:bookmarkEnd w:id="10"/>
    </w:p>
    <w:p w:rsidR="00CF7DB3" w:rsidRDefault="004B2AFE">
      <w:pPr>
        <w:spacing w:line="236" w:lineRule="auto"/>
        <w:ind w:left="260"/>
        <w:jc w:val="both"/>
        <w:rPr>
          <w:sz w:val="20"/>
          <w:szCs w:val="20"/>
        </w:rPr>
      </w:pPr>
      <w:r>
        <w:rPr>
          <w:rFonts w:eastAsia="Times New Roman"/>
          <w:sz w:val="24"/>
          <w:szCs w:val="24"/>
        </w:rPr>
        <w:t xml:space="preserve">определённых типовыми нормами их выдачи, осуществляется в зависимости от результатов </w:t>
      </w:r>
      <w:proofErr w:type="gramStart"/>
      <w:r>
        <w:rPr>
          <w:rFonts w:eastAsia="Times New Roman"/>
          <w:sz w:val="24"/>
          <w:szCs w:val="24"/>
        </w:rPr>
        <w:t>проведения процедур оценки условий труда</w:t>
      </w:r>
      <w:proofErr w:type="gramEnd"/>
      <w:r>
        <w:rPr>
          <w:rFonts w:eastAsia="Times New Roman"/>
          <w:sz w:val="24"/>
          <w:szCs w:val="24"/>
        </w:rPr>
        <w:t xml:space="preserve"> и уровней профессиональных рисков.</w:t>
      </w:r>
    </w:p>
    <w:p w:rsidR="00CF7DB3" w:rsidRDefault="00CF7DB3">
      <w:pPr>
        <w:spacing w:line="14"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5.8. С целью организации безопасного выполнения подрядных работ Учреждение</w:t>
      </w:r>
      <w:r w:rsidR="007F4481">
        <w:rPr>
          <w:rFonts w:eastAsia="Times New Roman"/>
          <w:sz w:val="24"/>
          <w:szCs w:val="24"/>
        </w:rPr>
        <w:t>,</w:t>
      </w:r>
      <w:r>
        <w:rPr>
          <w:rFonts w:eastAsia="Times New Roman"/>
          <w:sz w:val="24"/>
          <w:szCs w:val="24"/>
        </w:rPr>
        <w:t xml:space="preserve"> исходя из специфики своей деятельности</w:t>
      </w:r>
      <w:r w:rsidR="007F4481">
        <w:rPr>
          <w:rFonts w:eastAsia="Times New Roman"/>
          <w:sz w:val="24"/>
          <w:szCs w:val="24"/>
        </w:rPr>
        <w:t>,</w:t>
      </w:r>
      <w:r>
        <w:rPr>
          <w:rFonts w:eastAsia="Times New Roman"/>
          <w:sz w:val="24"/>
          <w:szCs w:val="24"/>
        </w:rPr>
        <w:t xml:space="preserve"> устанавливает (определяет) порядок безопасного выполнения подрядных работ, ответственность подрядчика и порядок контроля со стороны Учреждения за выполнением согласованных действий по организации безопасного выполнения подрядных работ.</w:t>
      </w:r>
    </w:p>
    <w:p w:rsidR="00CF7DB3" w:rsidRDefault="00CF7DB3">
      <w:pPr>
        <w:spacing w:line="15"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5.8.1. При установлении порядка безопасного выполнения подрядных работ используется следующий набор возможностей подрядчика по соблюдению требований Учреждения, включая требования охраны труда:</w:t>
      </w:r>
    </w:p>
    <w:p w:rsidR="00CF7DB3" w:rsidRDefault="00CF7DB3">
      <w:pPr>
        <w:spacing w:line="20" w:lineRule="exact"/>
        <w:rPr>
          <w:sz w:val="20"/>
          <w:szCs w:val="20"/>
        </w:rPr>
      </w:pPr>
    </w:p>
    <w:p w:rsidR="00CF7DB3" w:rsidRDefault="004B2AFE">
      <w:pPr>
        <w:numPr>
          <w:ilvl w:val="0"/>
          <w:numId w:val="24"/>
        </w:numPr>
        <w:tabs>
          <w:tab w:val="left" w:pos="1400"/>
        </w:tabs>
        <w:ind w:left="1400" w:hanging="360"/>
        <w:rPr>
          <w:rFonts w:eastAsia="Times New Roman"/>
          <w:sz w:val="24"/>
          <w:szCs w:val="24"/>
        </w:rPr>
      </w:pPr>
      <w:r>
        <w:rPr>
          <w:rFonts w:eastAsia="Times New Roman"/>
          <w:sz w:val="24"/>
          <w:szCs w:val="24"/>
        </w:rPr>
        <w:t>безопасное выполнение подрядных работ;</w:t>
      </w:r>
    </w:p>
    <w:p w:rsidR="00CF7DB3" w:rsidRDefault="00CF7DB3">
      <w:pPr>
        <w:spacing w:line="12" w:lineRule="exact"/>
        <w:rPr>
          <w:rFonts w:eastAsia="Times New Roman"/>
          <w:sz w:val="24"/>
          <w:szCs w:val="24"/>
        </w:rPr>
      </w:pPr>
    </w:p>
    <w:p w:rsidR="00CF7DB3" w:rsidRDefault="004B2AFE">
      <w:pPr>
        <w:numPr>
          <w:ilvl w:val="0"/>
          <w:numId w:val="24"/>
        </w:numPr>
        <w:tabs>
          <w:tab w:val="left" w:pos="1400"/>
        </w:tabs>
        <w:spacing w:line="234" w:lineRule="auto"/>
        <w:ind w:left="1400" w:hanging="360"/>
        <w:rPr>
          <w:rFonts w:eastAsia="Times New Roman"/>
          <w:sz w:val="24"/>
          <w:szCs w:val="24"/>
        </w:rPr>
      </w:pPr>
      <w:r>
        <w:rPr>
          <w:rFonts w:eastAsia="Times New Roman"/>
          <w:sz w:val="24"/>
          <w:szCs w:val="24"/>
        </w:rPr>
        <w:t>эффективная связь и координация с уровнями управления Учреждения до начала работы;</w:t>
      </w:r>
    </w:p>
    <w:p w:rsidR="00CF7DB3" w:rsidRDefault="00CF7DB3">
      <w:pPr>
        <w:spacing w:line="13" w:lineRule="exact"/>
        <w:rPr>
          <w:rFonts w:eastAsia="Times New Roman"/>
          <w:sz w:val="24"/>
          <w:szCs w:val="24"/>
        </w:rPr>
      </w:pPr>
    </w:p>
    <w:p w:rsidR="00CF7DB3" w:rsidRDefault="004B2AFE">
      <w:pPr>
        <w:numPr>
          <w:ilvl w:val="0"/>
          <w:numId w:val="24"/>
        </w:numPr>
        <w:tabs>
          <w:tab w:val="left" w:pos="1400"/>
        </w:tabs>
        <w:spacing w:line="234" w:lineRule="auto"/>
        <w:ind w:left="1400" w:hanging="360"/>
        <w:rPr>
          <w:rFonts w:eastAsia="Times New Roman"/>
          <w:sz w:val="24"/>
          <w:szCs w:val="24"/>
        </w:rPr>
      </w:pPr>
      <w:r>
        <w:rPr>
          <w:rFonts w:eastAsia="Times New Roman"/>
          <w:sz w:val="24"/>
          <w:szCs w:val="24"/>
        </w:rPr>
        <w:t>информирование работников подрядчика об условиях труда в Учреждении, имеющихся опасностях;</w:t>
      </w:r>
    </w:p>
    <w:p w:rsidR="00CF7DB3" w:rsidRDefault="00CF7DB3">
      <w:pPr>
        <w:spacing w:line="13" w:lineRule="exact"/>
        <w:rPr>
          <w:rFonts w:eastAsia="Times New Roman"/>
          <w:sz w:val="24"/>
          <w:szCs w:val="24"/>
        </w:rPr>
      </w:pPr>
    </w:p>
    <w:p w:rsidR="00CF7DB3" w:rsidRDefault="004B2AFE">
      <w:pPr>
        <w:numPr>
          <w:ilvl w:val="0"/>
          <w:numId w:val="24"/>
        </w:numPr>
        <w:tabs>
          <w:tab w:val="left" w:pos="1400"/>
        </w:tabs>
        <w:spacing w:line="234" w:lineRule="auto"/>
        <w:ind w:left="1400" w:hanging="360"/>
        <w:rPr>
          <w:rFonts w:eastAsia="Times New Roman"/>
          <w:sz w:val="24"/>
          <w:szCs w:val="24"/>
        </w:rPr>
      </w:pPr>
      <w:r>
        <w:rPr>
          <w:rFonts w:eastAsia="Times New Roman"/>
          <w:sz w:val="24"/>
          <w:szCs w:val="24"/>
        </w:rPr>
        <w:t>подготовка по охране труда работников подрядчика с учётом специфики деятельности Учреждения;</w:t>
      </w:r>
    </w:p>
    <w:p w:rsidR="00CF7DB3" w:rsidRDefault="00CF7DB3">
      <w:pPr>
        <w:spacing w:line="13" w:lineRule="exact"/>
        <w:rPr>
          <w:rFonts w:eastAsia="Times New Roman"/>
          <w:sz w:val="24"/>
          <w:szCs w:val="24"/>
        </w:rPr>
      </w:pPr>
    </w:p>
    <w:p w:rsidR="00CF7DB3" w:rsidRDefault="004B2AFE">
      <w:pPr>
        <w:numPr>
          <w:ilvl w:val="0"/>
          <w:numId w:val="24"/>
        </w:numPr>
        <w:tabs>
          <w:tab w:val="left" w:pos="1400"/>
        </w:tabs>
        <w:spacing w:line="234" w:lineRule="auto"/>
        <w:ind w:left="1400" w:hanging="360"/>
        <w:rPr>
          <w:rFonts w:eastAsia="Times New Roman"/>
          <w:sz w:val="24"/>
          <w:szCs w:val="24"/>
        </w:rPr>
      </w:pPr>
      <w:r>
        <w:rPr>
          <w:rFonts w:eastAsia="Times New Roman"/>
          <w:sz w:val="24"/>
          <w:szCs w:val="24"/>
        </w:rPr>
        <w:t>контроль выполнения подрядчиком требований Учреждения в области охраны труда.</w:t>
      </w:r>
    </w:p>
    <w:p w:rsidR="00CF7DB3" w:rsidRDefault="00CF7DB3">
      <w:pPr>
        <w:spacing w:line="381" w:lineRule="exact"/>
        <w:rPr>
          <w:sz w:val="20"/>
          <w:szCs w:val="20"/>
        </w:rPr>
      </w:pPr>
    </w:p>
    <w:p w:rsidR="00CF7DB3" w:rsidRDefault="004B2AFE">
      <w:pPr>
        <w:numPr>
          <w:ilvl w:val="0"/>
          <w:numId w:val="25"/>
        </w:numPr>
        <w:tabs>
          <w:tab w:val="left" w:pos="2999"/>
        </w:tabs>
        <w:spacing w:line="248" w:lineRule="auto"/>
        <w:ind w:left="3160" w:right="2500" w:hanging="399"/>
        <w:rPr>
          <w:rFonts w:eastAsia="Times New Roman"/>
          <w:b/>
          <w:bCs/>
          <w:sz w:val="24"/>
          <w:szCs w:val="24"/>
        </w:rPr>
      </w:pPr>
      <w:r>
        <w:rPr>
          <w:rFonts w:eastAsia="Times New Roman"/>
          <w:b/>
          <w:bCs/>
          <w:sz w:val="24"/>
          <w:szCs w:val="24"/>
        </w:rPr>
        <w:t>ПЛАНИРОВАНИЕ МЕРОПРИЯТИЙ ПО РЕАЛИЗАЦИИ ПРОЦЕДУР</w:t>
      </w:r>
    </w:p>
    <w:p w:rsidR="00CF7DB3" w:rsidRDefault="00CF7DB3">
      <w:pPr>
        <w:spacing w:line="219"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6.1. Цель планирования работы по охране труда состоит в определении приоритетных направлений, сроков, этапов и способов реализации требований действующего законодательства об охране труда.</w:t>
      </w:r>
    </w:p>
    <w:p w:rsidR="00CF7DB3" w:rsidRDefault="00CF7DB3">
      <w:pPr>
        <w:spacing w:line="2" w:lineRule="exact"/>
        <w:rPr>
          <w:sz w:val="20"/>
          <w:szCs w:val="20"/>
        </w:rPr>
      </w:pPr>
    </w:p>
    <w:p w:rsidR="00CF7DB3" w:rsidRDefault="004B2AFE">
      <w:pPr>
        <w:ind w:right="20"/>
        <w:jc w:val="center"/>
        <w:rPr>
          <w:sz w:val="20"/>
          <w:szCs w:val="20"/>
        </w:rPr>
      </w:pPr>
      <w:r>
        <w:rPr>
          <w:rFonts w:eastAsia="Times New Roman"/>
          <w:sz w:val="24"/>
          <w:szCs w:val="24"/>
        </w:rPr>
        <w:t>6.2. Планирование работы по охране труда строится на основе принципов:</w:t>
      </w:r>
    </w:p>
    <w:p w:rsidR="00CF7DB3" w:rsidRDefault="00CF7DB3">
      <w:pPr>
        <w:spacing w:line="1" w:lineRule="exact"/>
        <w:rPr>
          <w:sz w:val="20"/>
          <w:szCs w:val="20"/>
        </w:rPr>
      </w:pPr>
    </w:p>
    <w:p w:rsidR="00CF7DB3" w:rsidRDefault="004B2AFE">
      <w:pPr>
        <w:numPr>
          <w:ilvl w:val="0"/>
          <w:numId w:val="26"/>
        </w:numPr>
        <w:tabs>
          <w:tab w:val="left" w:pos="980"/>
        </w:tabs>
        <w:ind w:left="980" w:hanging="358"/>
        <w:rPr>
          <w:rFonts w:ascii="Symbol" w:eastAsia="Symbol" w:hAnsi="Symbol" w:cs="Symbol"/>
          <w:sz w:val="24"/>
          <w:szCs w:val="24"/>
        </w:rPr>
      </w:pPr>
      <w:r>
        <w:rPr>
          <w:rFonts w:eastAsia="Times New Roman"/>
          <w:sz w:val="24"/>
          <w:szCs w:val="24"/>
        </w:rPr>
        <w:t>социальное партнёрство работодателя и работника;</w:t>
      </w:r>
    </w:p>
    <w:p w:rsidR="00CF7DB3" w:rsidRDefault="00CF7DB3">
      <w:pPr>
        <w:spacing w:line="29" w:lineRule="exact"/>
        <w:rPr>
          <w:rFonts w:ascii="Symbol" w:eastAsia="Symbol" w:hAnsi="Symbol" w:cs="Symbol"/>
          <w:sz w:val="24"/>
          <w:szCs w:val="24"/>
        </w:rPr>
      </w:pPr>
    </w:p>
    <w:p w:rsidR="00CF7DB3" w:rsidRDefault="004B2AFE">
      <w:pPr>
        <w:numPr>
          <w:ilvl w:val="0"/>
          <w:numId w:val="26"/>
        </w:numPr>
        <w:tabs>
          <w:tab w:val="left" w:pos="980"/>
        </w:tabs>
        <w:spacing w:line="226" w:lineRule="auto"/>
        <w:ind w:left="980" w:hanging="358"/>
        <w:rPr>
          <w:rFonts w:ascii="Symbol" w:eastAsia="Symbol" w:hAnsi="Symbol" w:cs="Symbol"/>
          <w:sz w:val="24"/>
          <w:szCs w:val="24"/>
        </w:rPr>
      </w:pPr>
      <w:r>
        <w:rPr>
          <w:rFonts w:eastAsia="Times New Roman"/>
          <w:sz w:val="24"/>
          <w:szCs w:val="24"/>
        </w:rPr>
        <w:t>взаимосогласованность планов по охране труда с планами основных мероприятий Учреждения;</w:t>
      </w:r>
    </w:p>
    <w:p w:rsidR="00CF7DB3" w:rsidRDefault="00CF7DB3">
      <w:pPr>
        <w:spacing w:line="32" w:lineRule="exact"/>
        <w:rPr>
          <w:rFonts w:ascii="Symbol" w:eastAsia="Symbol" w:hAnsi="Symbol" w:cs="Symbol"/>
          <w:sz w:val="24"/>
          <w:szCs w:val="24"/>
        </w:rPr>
      </w:pPr>
    </w:p>
    <w:p w:rsidR="00CF7DB3" w:rsidRDefault="004B2AFE">
      <w:pPr>
        <w:numPr>
          <w:ilvl w:val="0"/>
          <w:numId w:val="26"/>
        </w:numPr>
        <w:tabs>
          <w:tab w:val="left" w:pos="980"/>
        </w:tabs>
        <w:spacing w:line="226" w:lineRule="auto"/>
        <w:ind w:left="980" w:hanging="358"/>
        <w:rPr>
          <w:rFonts w:ascii="Symbol" w:eastAsia="Symbol" w:hAnsi="Symbol" w:cs="Symbol"/>
          <w:sz w:val="24"/>
          <w:szCs w:val="24"/>
        </w:rPr>
      </w:pPr>
      <w:r>
        <w:rPr>
          <w:rFonts w:eastAsia="Times New Roman"/>
          <w:sz w:val="24"/>
          <w:szCs w:val="24"/>
        </w:rPr>
        <w:t>приоритетность ведущего направления среди планируемых мероприятий, рациональное распределение материальных, финансовых и трудовых ресурсов;</w:t>
      </w:r>
    </w:p>
    <w:p w:rsidR="00CF7DB3" w:rsidRDefault="00CF7DB3">
      <w:pPr>
        <w:spacing w:line="32" w:lineRule="exact"/>
        <w:rPr>
          <w:rFonts w:ascii="Symbol" w:eastAsia="Symbol" w:hAnsi="Symbol" w:cs="Symbol"/>
          <w:sz w:val="24"/>
          <w:szCs w:val="24"/>
        </w:rPr>
      </w:pPr>
    </w:p>
    <w:p w:rsidR="00CF7DB3" w:rsidRDefault="004B2AFE">
      <w:pPr>
        <w:numPr>
          <w:ilvl w:val="0"/>
          <w:numId w:val="26"/>
        </w:numPr>
        <w:tabs>
          <w:tab w:val="left" w:pos="980"/>
        </w:tabs>
        <w:spacing w:line="226" w:lineRule="auto"/>
        <w:ind w:left="980" w:hanging="358"/>
        <w:rPr>
          <w:rFonts w:ascii="Symbol" w:eastAsia="Symbol" w:hAnsi="Symbol" w:cs="Symbol"/>
          <w:sz w:val="24"/>
          <w:szCs w:val="24"/>
        </w:rPr>
      </w:pPr>
      <w:r>
        <w:rPr>
          <w:rFonts w:eastAsia="Times New Roman"/>
          <w:sz w:val="24"/>
          <w:szCs w:val="24"/>
        </w:rPr>
        <w:t>непрерывность, т.е. непрерывно должен осуществляться анализ, периодически уточняться цели и задачи планируемых мероприятий.</w:t>
      </w:r>
    </w:p>
    <w:p w:rsidR="00CF7DB3" w:rsidRDefault="004B2AFE">
      <w:pPr>
        <w:ind w:left="980"/>
        <w:rPr>
          <w:rFonts w:ascii="Symbol" w:eastAsia="Symbol" w:hAnsi="Symbol" w:cs="Symbol"/>
          <w:sz w:val="24"/>
          <w:szCs w:val="24"/>
        </w:rPr>
      </w:pPr>
      <w:r>
        <w:rPr>
          <w:rFonts w:eastAsia="Times New Roman"/>
          <w:sz w:val="24"/>
          <w:szCs w:val="24"/>
        </w:rPr>
        <w:t>6.3.  При  установлении  и  анализе  целей  и  задач  по  охране  труда  необходимо</w:t>
      </w:r>
    </w:p>
    <w:p w:rsidR="00CF7DB3" w:rsidRDefault="004B2AFE">
      <w:pPr>
        <w:ind w:left="260"/>
        <w:rPr>
          <w:sz w:val="20"/>
          <w:szCs w:val="20"/>
        </w:rPr>
      </w:pPr>
      <w:r>
        <w:rPr>
          <w:rFonts w:eastAsia="Times New Roman"/>
          <w:sz w:val="24"/>
          <w:szCs w:val="24"/>
        </w:rPr>
        <w:t>учитывать:</w:t>
      </w:r>
    </w:p>
    <w:p w:rsidR="00CF7DB3" w:rsidRDefault="00CF7DB3">
      <w:pPr>
        <w:spacing w:line="1" w:lineRule="exact"/>
        <w:rPr>
          <w:sz w:val="20"/>
          <w:szCs w:val="20"/>
        </w:rPr>
      </w:pPr>
    </w:p>
    <w:p w:rsidR="00CF7DB3" w:rsidRDefault="004B2AFE">
      <w:pPr>
        <w:numPr>
          <w:ilvl w:val="0"/>
          <w:numId w:val="27"/>
        </w:numPr>
        <w:tabs>
          <w:tab w:val="left" w:pos="980"/>
        </w:tabs>
        <w:ind w:left="980" w:hanging="358"/>
        <w:rPr>
          <w:rFonts w:ascii="Symbol" w:eastAsia="Symbol" w:hAnsi="Symbol" w:cs="Symbol"/>
          <w:sz w:val="24"/>
          <w:szCs w:val="24"/>
        </w:rPr>
      </w:pPr>
      <w:r>
        <w:rPr>
          <w:rFonts w:eastAsia="Times New Roman"/>
          <w:sz w:val="24"/>
          <w:szCs w:val="24"/>
        </w:rPr>
        <w:t>государственные нормативные требования охраны труда;</w:t>
      </w:r>
    </w:p>
    <w:p w:rsidR="00CF7DB3" w:rsidRDefault="00CF7DB3">
      <w:pPr>
        <w:spacing w:line="1" w:lineRule="exact"/>
        <w:rPr>
          <w:rFonts w:ascii="Symbol" w:eastAsia="Symbol" w:hAnsi="Symbol" w:cs="Symbol"/>
          <w:sz w:val="24"/>
          <w:szCs w:val="24"/>
        </w:rPr>
      </w:pPr>
    </w:p>
    <w:p w:rsidR="00CF7DB3" w:rsidRDefault="004B2AFE">
      <w:pPr>
        <w:numPr>
          <w:ilvl w:val="0"/>
          <w:numId w:val="27"/>
        </w:numPr>
        <w:tabs>
          <w:tab w:val="left" w:pos="980"/>
        </w:tabs>
        <w:ind w:left="980" w:hanging="358"/>
        <w:rPr>
          <w:rFonts w:ascii="Symbol" w:eastAsia="Symbol" w:hAnsi="Symbol" w:cs="Symbol"/>
          <w:sz w:val="24"/>
          <w:szCs w:val="24"/>
        </w:rPr>
      </w:pPr>
      <w:r>
        <w:rPr>
          <w:rFonts w:eastAsia="Times New Roman"/>
          <w:sz w:val="24"/>
          <w:szCs w:val="24"/>
        </w:rPr>
        <w:t>особенности хозяйственной деятельности Учреждения;</w:t>
      </w:r>
    </w:p>
    <w:p w:rsidR="00CF7DB3" w:rsidRDefault="004B2AFE">
      <w:pPr>
        <w:numPr>
          <w:ilvl w:val="0"/>
          <w:numId w:val="27"/>
        </w:numPr>
        <w:tabs>
          <w:tab w:val="left" w:pos="980"/>
        </w:tabs>
        <w:spacing w:line="239" w:lineRule="auto"/>
        <w:ind w:left="980" w:hanging="358"/>
        <w:rPr>
          <w:rFonts w:ascii="Symbol" w:eastAsia="Symbol" w:hAnsi="Symbol" w:cs="Symbol"/>
          <w:sz w:val="24"/>
          <w:szCs w:val="24"/>
        </w:rPr>
      </w:pPr>
      <w:r>
        <w:rPr>
          <w:rFonts w:eastAsia="Times New Roman"/>
          <w:sz w:val="24"/>
          <w:szCs w:val="24"/>
        </w:rPr>
        <w:t>ресурсные возможности;</w:t>
      </w:r>
    </w:p>
    <w:p w:rsidR="00CF7DB3" w:rsidRDefault="00CF7DB3">
      <w:pPr>
        <w:spacing w:line="29" w:lineRule="exact"/>
        <w:rPr>
          <w:rFonts w:ascii="Symbol" w:eastAsia="Symbol" w:hAnsi="Symbol" w:cs="Symbol"/>
          <w:sz w:val="24"/>
          <w:szCs w:val="24"/>
        </w:rPr>
      </w:pPr>
    </w:p>
    <w:p w:rsidR="00CF7DB3" w:rsidRDefault="004B2AFE">
      <w:pPr>
        <w:numPr>
          <w:ilvl w:val="0"/>
          <w:numId w:val="27"/>
        </w:numPr>
        <w:tabs>
          <w:tab w:val="left" w:pos="980"/>
        </w:tabs>
        <w:spacing w:line="226" w:lineRule="auto"/>
        <w:ind w:left="980" w:hanging="358"/>
        <w:jc w:val="both"/>
        <w:rPr>
          <w:rFonts w:ascii="Symbol" w:eastAsia="Symbol" w:hAnsi="Symbol" w:cs="Symbol"/>
          <w:sz w:val="24"/>
          <w:szCs w:val="24"/>
        </w:rPr>
      </w:pPr>
      <w:r>
        <w:rPr>
          <w:rFonts w:eastAsia="Times New Roman"/>
          <w:sz w:val="24"/>
          <w:szCs w:val="24"/>
        </w:rPr>
        <w:t>политику Учреждения в области охраны труда, включая обязательство по предотвращению несчастных случаев на производстве и профессиональных</w:t>
      </w:r>
    </w:p>
    <w:p w:rsidR="00CF7DB3" w:rsidRDefault="00CF7DB3">
      <w:pPr>
        <w:spacing w:line="1" w:lineRule="exact"/>
        <w:rPr>
          <w:sz w:val="20"/>
          <w:szCs w:val="20"/>
        </w:rPr>
      </w:pPr>
    </w:p>
    <w:p w:rsidR="00CF7DB3" w:rsidRDefault="004B2AFE">
      <w:pPr>
        <w:ind w:left="980"/>
        <w:rPr>
          <w:sz w:val="20"/>
          <w:szCs w:val="20"/>
        </w:rPr>
      </w:pPr>
      <w:r>
        <w:rPr>
          <w:rFonts w:eastAsia="Times New Roman"/>
          <w:sz w:val="24"/>
          <w:szCs w:val="24"/>
        </w:rPr>
        <w:t>заболеваний.</w:t>
      </w:r>
    </w:p>
    <w:p w:rsidR="00CF7DB3" w:rsidRDefault="00CF7DB3">
      <w:pPr>
        <w:spacing w:line="12" w:lineRule="exact"/>
        <w:rPr>
          <w:sz w:val="20"/>
          <w:szCs w:val="20"/>
        </w:rPr>
      </w:pPr>
    </w:p>
    <w:p w:rsidR="00CF7DB3" w:rsidRDefault="004B2AFE">
      <w:pPr>
        <w:spacing w:line="234" w:lineRule="auto"/>
        <w:ind w:left="260" w:firstLine="708"/>
        <w:rPr>
          <w:sz w:val="20"/>
          <w:szCs w:val="20"/>
        </w:rPr>
      </w:pPr>
      <w:r>
        <w:rPr>
          <w:rFonts w:eastAsia="Times New Roman"/>
          <w:sz w:val="24"/>
          <w:szCs w:val="24"/>
        </w:rPr>
        <w:t>6.4. Исходными данными для разработки планов по охране труда служат данные учета, отчетности, оценки риска, материалы проверок и прочее. Среди них:</w:t>
      </w:r>
    </w:p>
    <w:p w:rsidR="00CF7DB3" w:rsidRDefault="00CF7DB3">
      <w:pPr>
        <w:spacing w:line="33" w:lineRule="exact"/>
        <w:rPr>
          <w:sz w:val="20"/>
          <w:szCs w:val="20"/>
        </w:rPr>
      </w:pPr>
    </w:p>
    <w:p w:rsidR="00CF7DB3" w:rsidRDefault="004B2AFE">
      <w:pPr>
        <w:numPr>
          <w:ilvl w:val="0"/>
          <w:numId w:val="28"/>
        </w:numPr>
        <w:tabs>
          <w:tab w:val="left" w:pos="980"/>
        </w:tabs>
        <w:spacing w:line="226" w:lineRule="auto"/>
        <w:ind w:left="980" w:hanging="358"/>
        <w:rPr>
          <w:rFonts w:ascii="Symbol" w:eastAsia="Symbol" w:hAnsi="Symbol" w:cs="Symbol"/>
          <w:sz w:val="24"/>
          <w:szCs w:val="24"/>
        </w:rPr>
      </w:pPr>
      <w:r>
        <w:rPr>
          <w:rFonts w:eastAsia="Times New Roman"/>
          <w:sz w:val="24"/>
          <w:szCs w:val="24"/>
        </w:rPr>
        <w:t>результаты специальной оценки условиям труда и всех видов производственного и административно-общественного контроля;</w:t>
      </w:r>
    </w:p>
    <w:p w:rsidR="00CF7DB3" w:rsidRDefault="00CF7DB3">
      <w:pPr>
        <w:sectPr w:rsidR="00CF7DB3">
          <w:pgSz w:w="11900" w:h="16838"/>
          <w:pgMar w:top="687" w:right="846" w:bottom="1021" w:left="1440" w:header="0" w:footer="0" w:gutter="0"/>
          <w:cols w:space="720" w:equalWidth="0">
            <w:col w:w="9620"/>
          </w:cols>
        </w:sectPr>
      </w:pPr>
    </w:p>
    <w:p w:rsidR="00CF7DB3" w:rsidRDefault="00CF7DB3">
      <w:pPr>
        <w:spacing w:line="331" w:lineRule="exact"/>
        <w:rPr>
          <w:sz w:val="20"/>
          <w:szCs w:val="20"/>
        </w:rPr>
      </w:pPr>
      <w:bookmarkStart w:id="11" w:name="page13"/>
      <w:bookmarkEnd w:id="11"/>
    </w:p>
    <w:p w:rsidR="00CF7DB3" w:rsidRDefault="004B2AFE">
      <w:pPr>
        <w:numPr>
          <w:ilvl w:val="0"/>
          <w:numId w:val="29"/>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статистические сведения об условиях труда, производственном травматизме, профессиональных заболеваниях, временной нетрудоспособности пострадавших от несчастных случаев на производстве и затратах на мероприятия по охране труда;</w:t>
      </w:r>
    </w:p>
    <w:p w:rsidR="00CF7DB3" w:rsidRDefault="00CF7DB3">
      <w:pPr>
        <w:spacing w:line="34" w:lineRule="exact"/>
        <w:rPr>
          <w:rFonts w:ascii="Symbol" w:eastAsia="Symbol" w:hAnsi="Symbol" w:cs="Symbol"/>
          <w:sz w:val="24"/>
          <w:szCs w:val="24"/>
        </w:rPr>
      </w:pPr>
    </w:p>
    <w:p w:rsidR="00CF7DB3" w:rsidRDefault="004B2AFE">
      <w:pPr>
        <w:numPr>
          <w:ilvl w:val="0"/>
          <w:numId w:val="29"/>
        </w:numPr>
        <w:tabs>
          <w:tab w:val="left" w:pos="980"/>
        </w:tabs>
        <w:spacing w:line="226" w:lineRule="auto"/>
        <w:ind w:left="980" w:hanging="358"/>
        <w:rPr>
          <w:rFonts w:ascii="Symbol" w:eastAsia="Symbol" w:hAnsi="Symbol" w:cs="Symbol"/>
          <w:sz w:val="24"/>
          <w:szCs w:val="24"/>
        </w:rPr>
      </w:pPr>
      <w:r>
        <w:rPr>
          <w:rFonts w:eastAsia="Times New Roman"/>
          <w:sz w:val="24"/>
          <w:szCs w:val="24"/>
        </w:rPr>
        <w:t xml:space="preserve">предписания органов государственного надзора и </w:t>
      </w:r>
      <w:proofErr w:type="gramStart"/>
      <w:r>
        <w:rPr>
          <w:rFonts w:eastAsia="Times New Roman"/>
          <w:sz w:val="24"/>
          <w:szCs w:val="24"/>
        </w:rPr>
        <w:t>контроля за</w:t>
      </w:r>
      <w:proofErr w:type="gramEnd"/>
      <w:r>
        <w:rPr>
          <w:rFonts w:eastAsia="Times New Roman"/>
          <w:sz w:val="24"/>
          <w:szCs w:val="24"/>
        </w:rPr>
        <w:t xml:space="preserve"> соблюдением законодательства об охране труда;</w:t>
      </w:r>
    </w:p>
    <w:p w:rsidR="00CF7DB3" w:rsidRDefault="00CF7DB3">
      <w:pPr>
        <w:spacing w:line="1" w:lineRule="exact"/>
        <w:rPr>
          <w:rFonts w:ascii="Symbol" w:eastAsia="Symbol" w:hAnsi="Symbol" w:cs="Symbol"/>
          <w:sz w:val="24"/>
          <w:szCs w:val="24"/>
        </w:rPr>
      </w:pPr>
    </w:p>
    <w:p w:rsidR="00CF7DB3" w:rsidRDefault="004B2AFE">
      <w:pPr>
        <w:numPr>
          <w:ilvl w:val="0"/>
          <w:numId w:val="29"/>
        </w:numPr>
        <w:tabs>
          <w:tab w:val="left" w:pos="980"/>
        </w:tabs>
        <w:ind w:left="980" w:hanging="358"/>
        <w:rPr>
          <w:rFonts w:ascii="Symbol" w:eastAsia="Symbol" w:hAnsi="Symbol" w:cs="Symbol"/>
          <w:sz w:val="24"/>
          <w:szCs w:val="24"/>
        </w:rPr>
      </w:pPr>
      <w:r>
        <w:rPr>
          <w:rFonts w:eastAsia="Times New Roman"/>
          <w:sz w:val="24"/>
          <w:szCs w:val="24"/>
        </w:rPr>
        <w:t>организационно-распорядительные документы учреждения.</w:t>
      </w:r>
    </w:p>
    <w:p w:rsidR="00CF7DB3" w:rsidRDefault="004B2AFE">
      <w:pPr>
        <w:spacing w:line="237" w:lineRule="auto"/>
        <w:ind w:left="980"/>
        <w:rPr>
          <w:rFonts w:ascii="Symbol" w:eastAsia="Symbol" w:hAnsi="Symbol" w:cs="Symbol"/>
          <w:sz w:val="24"/>
          <w:szCs w:val="24"/>
        </w:rPr>
      </w:pPr>
      <w:r>
        <w:rPr>
          <w:rFonts w:eastAsia="Times New Roman"/>
          <w:sz w:val="24"/>
          <w:szCs w:val="24"/>
        </w:rPr>
        <w:t>6.5. Планирование по охране труда проводится с учетом следующих показателей:</w:t>
      </w:r>
    </w:p>
    <w:p w:rsidR="00CF7DB3" w:rsidRDefault="00CF7DB3">
      <w:pPr>
        <w:spacing w:line="32" w:lineRule="exact"/>
        <w:rPr>
          <w:rFonts w:ascii="Symbol" w:eastAsia="Symbol" w:hAnsi="Symbol" w:cs="Symbol"/>
          <w:sz w:val="24"/>
          <w:szCs w:val="24"/>
        </w:rPr>
      </w:pPr>
    </w:p>
    <w:p w:rsidR="00CF7DB3" w:rsidRDefault="004B2AFE">
      <w:pPr>
        <w:numPr>
          <w:ilvl w:val="0"/>
          <w:numId w:val="29"/>
        </w:numPr>
        <w:tabs>
          <w:tab w:val="left" w:pos="980"/>
        </w:tabs>
        <w:spacing w:line="226" w:lineRule="auto"/>
        <w:ind w:left="980" w:hanging="358"/>
        <w:rPr>
          <w:rFonts w:ascii="Symbol" w:eastAsia="Symbol" w:hAnsi="Symbol" w:cs="Symbol"/>
          <w:sz w:val="24"/>
          <w:szCs w:val="24"/>
        </w:rPr>
      </w:pPr>
      <w:r>
        <w:rPr>
          <w:rFonts w:eastAsia="Times New Roman"/>
          <w:sz w:val="24"/>
          <w:szCs w:val="24"/>
        </w:rPr>
        <w:t xml:space="preserve">численность работающих, </w:t>
      </w:r>
      <w:proofErr w:type="gramStart"/>
      <w:r>
        <w:rPr>
          <w:rFonts w:eastAsia="Times New Roman"/>
          <w:sz w:val="24"/>
          <w:szCs w:val="24"/>
        </w:rPr>
        <w:t>которым</w:t>
      </w:r>
      <w:proofErr w:type="gramEnd"/>
      <w:r>
        <w:rPr>
          <w:rFonts w:eastAsia="Times New Roman"/>
          <w:sz w:val="24"/>
          <w:szCs w:val="24"/>
        </w:rPr>
        <w:t xml:space="preserve"> предусматривается приведение условий труда в соответствии с требованиями и нормами охраны труда;</w:t>
      </w:r>
    </w:p>
    <w:p w:rsidR="00CF7DB3" w:rsidRDefault="00CF7DB3">
      <w:pPr>
        <w:spacing w:line="32" w:lineRule="exact"/>
        <w:rPr>
          <w:rFonts w:ascii="Symbol" w:eastAsia="Symbol" w:hAnsi="Symbol" w:cs="Symbol"/>
          <w:sz w:val="24"/>
          <w:szCs w:val="24"/>
        </w:rPr>
      </w:pPr>
    </w:p>
    <w:p w:rsidR="00CF7DB3" w:rsidRDefault="004B2AFE">
      <w:pPr>
        <w:numPr>
          <w:ilvl w:val="0"/>
          <w:numId w:val="29"/>
        </w:numPr>
        <w:tabs>
          <w:tab w:val="left" w:pos="980"/>
        </w:tabs>
        <w:spacing w:line="226" w:lineRule="auto"/>
        <w:ind w:left="980" w:right="20" w:hanging="358"/>
        <w:rPr>
          <w:rFonts w:ascii="Symbol" w:eastAsia="Symbol" w:hAnsi="Symbol" w:cs="Symbol"/>
          <w:sz w:val="24"/>
          <w:szCs w:val="24"/>
        </w:rPr>
      </w:pPr>
      <w:proofErr w:type="gramStart"/>
      <w:r>
        <w:rPr>
          <w:rFonts w:eastAsia="Times New Roman"/>
          <w:sz w:val="24"/>
          <w:szCs w:val="24"/>
        </w:rPr>
        <w:t>сокращение количества занятых на работах с вредными условиями труда и на тяжелых физических работах;</w:t>
      </w:r>
      <w:proofErr w:type="gramEnd"/>
    </w:p>
    <w:p w:rsidR="00CF7DB3" w:rsidRDefault="00CF7DB3">
      <w:pPr>
        <w:spacing w:line="32" w:lineRule="exact"/>
        <w:rPr>
          <w:rFonts w:ascii="Symbol" w:eastAsia="Symbol" w:hAnsi="Symbol" w:cs="Symbol"/>
          <w:sz w:val="24"/>
          <w:szCs w:val="24"/>
        </w:rPr>
      </w:pPr>
    </w:p>
    <w:p w:rsidR="00CF7DB3" w:rsidRDefault="004B2AFE">
      <w:pPr>
        <w:numPr>
          <w:ilvl w:val="0"/>
          <w:numId w:val="29"/>
        </w:numPr>
        <w:tabs>
          <w:tab w:val="left" w:pos="980"/>
        </w:tabs>
        <w:spacing w:line="226" w:lineRule="auto"/>
        <w:ind w:left="980" w:hanging="358"/>
        <w:jc w:val="both"/>
        <w:rPr>
          <w:rFonts w:ascii="Symbol" w:eastAsia="Symbol" w:hAnsi="Symbol" w:cs="Symbol"/>
          <w:sz w:val="24"/>
          <w:szCs w:val="24"/>
        </w:rPr>
      </w:pPr>
      <w:r>
        <w:rPr>
          <w:rFonts w:eastAsia="Times New Roman"/>
          <w:sz w:val="24"/>
          <w:szCs w:val="24"/>
        </w:rPr>
        <w:t>состояние зданий и сооружений, подлежащих реконструкции или капитальному ремонту, а также технологических процессов, оборудования, подлежащих замене,</w:t>
      </w:r>
    </w:p>
    <w:p w:rsidR="00CF7DB3" w:rsidRDefault="00CF7DB3">
      <w:pPr>
        <w:spacing w:line="20" w:lineRule="exact"/>
        <w:rPr>
          <w:sz w:val="20"/>
          <w:szCs w:val="20"/>
        </w:rPr>
      </w:pPr>
    </w:p>
    <w:p w:rsidR="00CF7DB3" w:rsidRDefault="004B2AFE">
      <w:pPr>
        <w:spacing w:line="234" w:lineRule="auto"/>
        <w:ind w:left="980" w:right="20"/>
        <w:rPr>
          <w:sz w:val="20"/>
          <w:szCs w:val="20"/>
        </w:rPr>
      </w:pPr>
      <w:r>
        <w:rPr>
          <w:rFonts w:eastAsia="Times New Roman"/>
          <w:sz w:val="24"/>
          <w:szCs w:val="24"/>
        </w:rPr>
        <w:t>реконструкции в целях приведения состояния условий труда в соответствие с требованиями и нормами охраны труда.</w:t>
      </w:r>
    </w:p>
    <w:p w:rsidR="00CF7DB3" w:rsidRDefault="00CF7DB3">
      <w:pPr>
        <w:spacing w:line="2" w:lineRule="exact"/>
        <w:rPr>
          <w:sz w:val="20"/>
          <w:szCs w:val="20"/>
        </w:rPr>
      </w:pPr>
    </w:p>
    <w:p w:rsidR="00CF7DB3" w:rsidRDefault="004B2AFE">
      <w:pPr>
        <w:ind w:left="980"/>
        <w:rPr>
          <w:sz w:val="20"/>
          <w:szCs w:val="20"/>
        </w:rPr>
      </w:pPr>
      <w:r>
        <w:rPr>
          <w:rFonts w:eastAsia="Times New Roman"/>
          <w:sz w:val="24"/>
          <w:szCs w:val="24"/>
        </w:rPr>
        <w:t>6.6. Формы планирования работ по охране труда.</w:t>
      </w:r>
    </w:p>
    <w:p w:rsidR="00CF7DB3" w:rsidRDefault="00CF7DB3">
      <w:pPr>
        <w:spacing w:line="12" w:lineRule="exact"/>
        <w:rPr>
          <w:sz w:val="20"/>
          <w:szCs w:val="20"/>
        </w:rPr>
      </w:pPr>
    </w:p>
    <w:p w:rsidR="00CF7DB3" w:rsidRDefault="004B2AFE">
      <w:pPr>
        <w:spacing w:line="238" w:lineRule="auto"/>
        <w:ind w:left="260" w:firstLine="708"/>
        <w:jc w:val="both"/>
        <w:rPr>
          <w:sz w:val="20"/>
          <w:szCs w:val="20"/>
        </w:rPr>
      </w:pPr>
      <w:proofErr w:type="gramStart"/>
      <w:r>
        <w:rPr>
          <w:rFonts w:eastAsia="Times New Roman"/>
          <w:sz w:val="24"/>
          <w:szCs w:val="24"/>
        </w:rPr>
        <w:t>Планирование по охране труда по срокам действия подразделяется на перспективное (программы улучшения условий и охраны труда в учреждении), годовое (мероприятия коллективного договора (соглашения) по охране труда, план мероприятий по улучшению и оздоровлению условий труда по итогам проведенной специальной оценки условий труда) и оперативное (для реализации мероприятий коллективного договора в структурных подразделениях учреждения).</w:t>
      </w:r>
      <w:proofErr w:type="gramEnd"/>
    </w:p>
    <w:p w:rsidR="00CF7DB3" w:rsidRDefault="00CF7DB3">
      <w:pPr>
        <w:spacing w:line="14"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6.7. Главный врач определяет и документально оформляет программу улучшения условий и охраны труда, уделяя внимание следующим действиям по реализации требований охраны труда:</w:t>
      </w:r>
    </w:p>
    <w:p w:rsidR="00CF7DB3" w:rsidRDefault="00CF7DB3">
      <w:pPr>
        <w:spacing w:line="3" w:lineRule="exact"/>
        <w:rPr>
          <w:sz w:val="20"/>
          <w:szCs w:val="20"/>
        </w:rPr>
      </w:pPr>
    </w:p>
    <w:p w:rsidR="00CF7DB3" w:rsidRDefault="004B2AFE">
      <w:pPr>
        <w:numPr>
          <w:ilvl w:val="0"/>
          <w:numId w:val="30"/>
        </w:numPr>
        <w:tabs>
          <w:tab w:val="left" w:pos="980"/>
        </w:tabs>
        <w:ind w:left="980" w:hanging="358"/>
        <w:rPr>
          <w:rFonts w:ascii="Symbol" w:eastAsia="Symbol" w:hAnsi="Symbol" w:cs="Symbol"/>
          <w:sz w:val="24"/>
          <w:szCs w:val="24"/>
        </w:rPr>
      </w:pPr>
      <w:r>
        <w:rPr>
          <w:rFonts w:eastAsia="Times New Roman"/>
          <w:sz w:val="24"/>
          <w:szCs w:val="24"/>
        </w:rPr>
        <w:t>подготовке программы улучшения условий и охраны труда;</w:t>
      </w:r>
    </w:p>
    <w:p w:rsidR="00CF7DB3" w:rsidRDefault="00CF7DB3">
      <w:pPr>
        <w:spacing w:line="1" w:lineRule="exact"/>
        <w:rPr>
          <w:rFonts w:ascii="Symbol" w:eastAsia="Symbol" w:hAnsi="Symbol" w:cs="Symbol"/>
          <w:sz w:val="24"/>
          <w:szCs w:val="24"/>
        </w:rPr>
      </w:pPr>
    </w:p>
    <w:p w:rsidR="00CF7DB3" w:rsidRDefault="004B2AFE">
      <w:pPr>
        <w:numPr>
          <w:ilvl w:val="0"/>
          <w:numId w:val="30"/>
        </w:numPr>
        <w:tabs>
          <w:tab w:val="left" w:pos="980"/>
        </w:tabs>
        <w:ind w:left="980" w:hanging="358"/>
        <w:rPr>
          <w:rFonts w:ascii="Symbol" w:eastAsia="Symbol" w:hAnsi="Symbol" w:cs="Symbol"/>
          <w:sz w:val="24"/>
          <w:szCs w:val="24"/>
        </w:rPr>
      </w:pPr>
      <w:r>
        <w:rPr>
          <w:rFonts w:eastAsia="Times New Roman"/>
          <w:sz w:val="24"/>
          <w:szCs w:val="24"/>
        </w:rPr>
        <w:t>определению</w:t>
      </w:r>
      <w:r w:rsidR="007F4481">
        <w:rPr>
          <w:rFonts w:eastAsia="Times New Roman"/>
          <w:sz w:val="24"/>
          <w:szCs w:val="24"/>
        </w:rPr>
        <w:t xml:space="preserve"> </w:t>
      </w:r>
      <w:r>
        <w:rPr>
          <w:rFonts w:eastAsia="Times New Roman"/>
          <w:sz w:val="24"/>
          <w:szCs w:val="24"/>
        </w:rPr>
        <w:t>и</w:t>
      </w:r>
      <w:r w:rsidR="007F4481">
        <w:rPr>
          <w:rFonts w:eastAsia="Times New Roman"/>
          <w:sz w:val="24"/>
          <w:szCs w:val="24"/>
        </w:rPr>
        <w:t xml:space="preserve"> </w:t>
      </w:r>
      <w:r>
        <w:rPr>
          <w:rFonts w:eastAsia="Times New Roman"/>
          <w:sz w:val="24"/>
          <w:szCs w:val="24"/>
        </w:rPr>
        <w:t>приобретению</w:t>
      </w:r>
      <w:r w:rsidR="007F4481">
        <w:rPr>
          <w:rFonts w:eastAsia="Times New Roman"/>
          <w:sz w:val="24"/>
          <w:szCs w:val="24"/>
        </w:rPr>
        <w:t xml:space="preserve"> </w:t>
      </w:r>
      <w:r>
        <w:rPr>
          <w:rFonts w:eastAsia="Times New Roman"/>
          <w:sz w:val="24"/>
          <w:szCs w:val="24"/>
        </w:rPr>
        <w:t>необходимых</w:t>
      </w:r>
      <w:r w:rsidR="007F4481">
        <w:rPr>
          <w:rFonts w:eastAsia="Times New Roman"/>
          <w:sz w:val="24"/>
          <w:szCs w:val="24"/>
        </w:rPr>
        <w:t xml:space="preserve"> </w:t>
      </w:r>
      <w:r>
        <w:rPr>
          <w:rFonts w:eastAsia="Times New Roman"/>
          <w:sz w:val="24"/>
          <w:szCs w:val="24"/>
        </w:rPr>
        <w:t>средств</w:t>
      </w:r>
      <w:r w:rsidR="007F4481">
        <w:rPr>
          <w:rFonts w:eastAsia="Times New Roman"/>
          <w:sz w:val="24"/>
          <w:szCs w:val="24"/>
        </w:rPr>
        <w:t xml:space="preserve"> </w:t>
      </w:r>
      <w:r>
        <w:rPr>
          <w:rFonts w:eastAsia="Times New Roman"/>
          <w:sz w:val="23"/>
          <w:szCs w:val="23"/>
        </w:rPr>
        <w:t>управления</w:t>
      </w:r>
    </w:p>
    <w:p w:rsidR="00CF7DB3" w:rsidRDefault="00CF7DB3">
      <w:pPr>
        <w:spacing w:line="9" w:lineRule="exact"/>
        <w:rPr>
          <w:rFonts w:ascii="Symbol" w:eastAsia="Symbol" w:hAnsi="Symbol" w:cs="Symbol"/>
          <w:sz w:val="24"/>
          <w:szCs w:val="24"/>
        </w:rPr>
      </w:pPr>
    </w:p>
    <w:p w:rsidR="00CF7DB3" w:rsidRDefault="004B2AFE">
      <w:pPr>
        <w:spacing w:line="236" w:lineRule="auto"/>
        <w:ind w:left="980"/>
        <w:jc w:val="both"/>
        <w:rPr>
          <w:rFonts w:ascii="Symbol" w:eastAsia="Symbol" w:hAnsi="Symbol" w:cs="Symbol"/>
          <w:sz w:val="24"/>
          <w:szCs w:val="24"/>
        </w:rPr>
      </w:pPr>
      <w:r>
        <w:rPr>
          <w:rFonts w:eastAsia="Times New Roman"/>
          <w:sz w:val="24"/>
          <w:szCs w:val="24"/>
        </w:rPr>
        <w:t>производственными процессами, оборудования (включая компьютеры, контрольно-измерительную аппаратуру), средств индивидуальной и коллективной защиты работников;</w:t>
      </w:r>
    </w:p>
    <w:p w:rsidR="00CF7DB3" w:rsidRDefault="00CF7DB3">
      <w:pPr>
        <w:spacing w:line="33" w:lineRule="exact"/>
        <w:rPr>
          <w:rFonts w:ascii="Symbol" w:eastAsia="Symbol" w:hAnsi="Symbol" w:cs="Symbol"/>
          <w:sz w:val="24"/>
          <w:szCs w:val="24"/>
        </w:rPr>
      </w:pPr>
    </w:p>
    <w:p w:rsidR="00CF7DB3" w:rsidRDefault="004B2AFE">
      <w:pPr>
        <w:numPr>
          <w:ilvl w:val="0"/>
          <w:numId w:val="30"/>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разъяснению работникам степени соответствия рабочих мест установленным требованиям условий и охраны труда, а также приобретению работниками навыков, необходимых для достижения требуемого уровня безопасности труда;</w:t>
      </w:r>
    </w:p>
    <w:p w:rsidR="00CF7DB3" w:rsidRDefault="00CF7DB3">
      <w:pPr>
        <w:spacing w:line="34" w:lineRule="exact"/>
        <w:rPr>
          <w:rFonts w:ascii="Symbol" w:eastAsia="Symbol" w:hAnsi="Symbol" w:cs="Symbol"/>
          <w:sz w:val="24"/>
          <w:szCs w:val="24"/>
        </w:rPr>
      </w:pPr>
    </w:p>
    <w:p w:rsidR="00CF7DB3" w:rsidRDefault="004B2AFE">
      <w:pPr>
        <w:numPr>
          <w:ilvl w:val="0"/>
          <w:numId w:val="30"/>
        </w:numPr>
        <w:tabs>
          <w:tab w:val="left" w:pos="980"/>
        </w:tabs>
        <w:spacing w:line="226" w:lineRule="auto"/>
        <w:ind w:left="980" w:hanging="358"/>
        <w:rPr>
          <w:rFonts w:ascii="Symbol" w:eastAsia="Symbol" w:hAnsi="Symbol" w:cs="Symbol"/>
          <w:sz w:val="24"/>
          <w:szCs w:val="24"/>
        </w:rPr>
      </w:pPr>
      <w:r>
        <w:rPr>
          <w:rFonts w:eastAsia="Times New Roman"/>
          <w:sz w:val="24"/>
          <w:szCs w:val="24"/>
        </w:rPr>
        <w:t>совершенствованию и актуализации, если это необходимо, методов управления охраной труда и средств контроля;</w:t>
      </w:r>
    </w:p>
    <w:p w:rsidR="00CF7DB3" w:rsidRDefault="00CF7DB3">
      <w:pPr>
        <w:spacing w:line="32" w:lineRule="exact"/>
        <w:rPr>
          <w:rFonts w:ascii="Symbol" w:eastAsia="Symbol" w:hAnsi="Symbol" w:cs="Symbol"/>
          <w:sz w:val="24"/>
          <w:szCs w:val="24"/>
        </w:rPr>
      </w:pPr>
    </w:p>
    <w:p w:rsidR="00CF7DB3" w:rsidRDefault="004B2AFE">
      <w:pPr>
        <w:numPr>
          <w:ilvl w:val="0"/>
          <w:numId w:val="30"/>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 xml:space="preserve">выяснению перспективных тенденций в области охраны труда, включая возможности </w:t>
      </w:r>
      <w:proofErr w:type="gramStart"/>
      <w:r>
        <w:rPr>
          <w:rFonts w:eastAsia="Times New Roman"/>
          <w:sz w:val="24"/>
          <w:szCs w:val="24"/>
        </w:rPr>
        <w:t>повышения технического уровня обеспечен</w:t>
      </w:r>
      <w:r w:rsidR="00056D83">
        <w:rPr>
          <w:rFonts w:eastAsia="Times New Roman"/>
          <w:sz w:val="24"/>
          <w:szCs w:val="24"/>
        </w:rPr>
        <w:t>ия охраны</w:t>
      </w:r>
      <w:r w:rsidR="008401CC">
        <w:rPr>
          <w:rFonts w:eastAsia="Times New Roman"/>
          <w:sz w:val="24"/>
          <w:szCs w:val="24"/>
        </w:rPr>
        <w:t xml:space="preserve"> труда</w:t>
      </w:r>
      <w:proofErr w:type="gramEnd"/>
      <w:r w:rsidR="008401CC">
        <w:rPr>
          <w:rFonts w:eastAsia="Times New Roman"/>
          <w:sz w:val="24"/>
          <w:szCs w:val="24"/>
        </w:rPr>
        <w:t>;</w:t>
      </w:r>
    </w:p>
    <w:p w:rsidR="00CF7DB3" w:rsidRDefault="00CF7DB3">
      <w:pPr>
        <w:spacing w:line="34" w:lineRule="exact"/>
        <w:rPr>
          <w:rFonts w:ascii="Symbol" w:eastAsia="Symbol" w:hAnsi="Symbol" w:cs="Symbol"/>
          <w:sz w:val="24"/>
          <w:szCs w:val="24"/>
        </w:rPr>
      </w:pPr>
    </w:p>
    <w:p w:rsidR="00CF7DB3" w:rsidRDefault="004B2AFE">
      <w:pPr>
        <w:numPr>
          <w:ilvl w:val="0"/>
          <w:numId w:val="30"/>
        </w:numPr>
        <w:tabs>
          <w:tab w:val="left" w:pos="980"/>
        </w:tabs>
        <w:spacing w:line="226" w:lineRule="auto"/>
        <w:ind w:left="980" w:hanging="358"/>
        <w:jc w:val="both"/>
        <w:rPr>
          <w:rFonts w:ascii="Symbol" w:eastAsia="Symbol" w:hAnsi="Symbol" w:cs="Symbol"/>
          <w:sz w:val="24"/>
          <w:szCs w:val="24"/>
        </w:rPr>
      </w:pPr>
      <w:r>
        <w:rPr>
          <w:rFonts w:eastAsia="Times New Roman"/>
          <w:sz w:val="24"/>
          <w:szCs w:val="24"/>
        </w:rPr>
        <w:t xml:space="preserve">выявлению и контролю вредных и опасных производственных факторов и работ, при наличии которых </w:t>
      </w:r>
      <w:proofErr w:type="gramStart"/>
      <w:r>
        <w:rPr>
          <w:rFonts w:eastAsia="Times New Roman"/>
          <w:sz w:val="24"/>
          <w:szCs w:val="24"/>
        </w:rPr>
        <w:t>необходим</w:t>
      </w:r>
      <w:proofErr w:type="gramEnd"/>
      <w:r>
        <w:rPr>
          <w:rFonts w:eastAsia="Times New Roman"/>
          <w:sz w:val="24"/>
          <w:szCs w:val="24"/>
        </w:rPr>
        <w:t xml:space="preserve"> предварительный и периодический медицинский</w:t>
      </w:r>
    </w:p>
    <w:p w:rsidR="00CF7DB3" w:rsidRDefault="00CF7DB3">
      <w:pPr>
        <w:spacing w:line="1" w:lineRule="exact"/>
        <w:rPr>
          <w:sz w:val="20"/>
          <w:szCs w:val="20"/>
        </w:rPr>
      </w:pPr>
    </w:p>
    <w:p w:rsidR="00CF7DB3" w:rsidRDefault="004B2AFE">
      <w:pPr>
        <w:ind w:left="980"/>
        <w:rPr>
          <w:sz w:val="20"/>
          <w:szCs w:val="20"/>
        </w:rPr>
      </w:pPr>
      <w:r>
        <w:rPr>
          <w:rFonts w:eastAsia="Times New Roman"/>
          <w:sz w:val="24"/>
          <w:szCs w:val="24"/>
        </w:rPr>
        <w:t>осмотр.</w:t>
      </w:r>
    </w:p>
    <w:p w:rsidR="00CF7DB3" w:rsidRDefault="00CF7DB3">
      <w:pPr>
        <w:spacing w:line="12"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6.8. Программа улучшения условий и охраны труда должна регулярно пересматриваться с запланированными интервалами. При необходимости программа должна учитывать изменения в деятельности учреждения (в том числе изменения технологических процессов и оборудования), изменения оказываемых услуг или условий функционирования. Такая программа должна также предусматривать:</w:t>
      </w:r>
    </w:p>
    <w:p w:rsidR="00CF7DB3" w:rsidRDefault="00CF7DB3">
      <w:pPr>
        <w:sectPr w:rsidR="00CF7DB3">
          <w:pgSz w:w="11900" w:h="16838"/>
          <w:pgMar w:top="687" w:right="846" w:bottom="1440" w:left="1440" w:header="0" w:footer="0" w:gutter="0"/>
          <w:cols w:space="720" w:equalWidth="0">
            <w:col w:w="9620"/>
          </w:cols>
        </w:sectPr>
      </w:pPr>
    </w:p>
    <w:p w:rsidR="00CF7DB3" w:rsidRDefault="00CF7DB3">
      <w:pPr>
        <w:spacing w:line="331" w:lineRule="exact"/>
        <w:rPr>
          <w:sz w:val="20"/>
          <w:szCs w:val="20"/>
        </w:rPr>
      </w:pPr>
      <w:bookmarkStart w:id="12" w:name="page14"/>
      <w:bookmarkEnd w:id="12"/>
    </w:p>
    <w:p w:rsidR="00CF7DB3" w:rsidRDefault="004B2AFE">
      <w:pPr>
        <w:numPr>
          <w:ilvl w:val="0"/>
          <w:numId w:val="31"/>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распределение ответственности за достижение целей и задач, нормативных показателей условий и охраны труда для каждого подразделения и уровня управления в учреждении;</w:t>
      </w:r>
    </w:p>
    <w:p w:rsidR="00CF7DB3" w:rsidRDefault="00CF7DB3">
      <w:pPr>
        <w:spacing w:line="3" w:lineRule="exact"/>
        <w:rPr>
          <w:rFonts w:ascii="Symbol" w:eastAsia="Symbol" w:hAnsi="Symbol" w:cs="Symbol"/>
          <w:sz w:val="24"/>
          <w:szCs w:val="24"/>
        </w:rPr>
      </w:pPr>
    </w:p>
    <w:p w:rsidR="00CF7DB3" w:rsidRDefault="004B2AFE">
      <w:pPr>
        <w:numPr>
          <w:ilvl w:val="0"/>
          <w:numId w:val="31"/>
        </w:numPr>
        <w:tabs>
          <w:tab w:val="left" w:pos="980"/>
        </w:tabs>
        <w:ind w:left="980" w:hanging="358"/>
        <w:rPr>
          <w:rFonts w:ascii="Symbol" w:eastAsia="Symbol" w:hAnsi="Symbol" w:cs="Symbol"/>
          <w:sz w:val="24"/>
          <w:szCs w:val="24"/>
        </w:rPr>
      </w:pPr>
      <w:r>
        <w:rPr>
          <w:rFonts w:eastAsia="Times New Roman"/>
          <w:sz w:val="24"/>
          <w:szCs w:val="24"/>
        </w:rPr>
        <w:t>обеспеченность необходимыми ресурсами;</w:t>
      </w:r>
    </w:p>
    <w:p w:rsidR="00CF7DB3" w:rsidRDefault="00CF7DB3">
      <w:pPr>
        <w:spacing w:line="29" w:lineRule="exact"/>
        <w:rPr>
          <w:rFonts w:ascii="Symbol" w:eastAsia="Symbol" w:hAnsi="Symbol" w:cs="Symbol"/>
          <w:sz w:val="24"/>
          <w:szCs w:val="24"/>
        </w:rPr>
      </w:pPr>
    </w:p>
    <w:p w:rsidR="00CF7DB3" w:rsidRDefault="004B2AFE">
      <w:pPr>
        <w:numPr>
          <w:ilvl w:val="0"/>
          <w:numId w:val="31"/>
        </w:numPr>
        <w:tabs>
          <w:tab w:val="left" w:pos="980"/>
        </w:tabs>
        <w:spacing w:line="226" w:lineRule="auto"/>
        <w:ind w:left="980" w:right="20" w:hanging="358"/>
        <w:rPr>
          <w:rFonts w:ascii="Symbol" w:eastAsia="Symbol" w:hAnsi="Symbol" w:cs="Symbol"/>
          <w:sz w:val="24"/>
          <w:szCs w:val="24"/>
        </w:rPr>
      </w:pPr>
      <w:r>
        <w:rPr>
          <w:rFonts w:eastAsia="Times New Roman"/>
          <w:sz w:val="24"/>
          <w:szCs w:val="24"/>
        </w:rPr>
        <w:t>средства и сроки, в которые должны быть достигнуты цели и решены задачи программы.</w:t>
      </w:r>
    </w:p>
    <w:p w:rsidR="00CF7DB3" w:rsidRDefault="004B2AFE">
      <w:pPr>
        <w:ind w:left="980"/>
        <w:rPr>
          <w:rFonts w:ascii="Symbol" w:eastAsia="Symbol" w:hAnsi="Symbol" w:cs="Symbol"/>
          <w:sz w:val="24"/>
          <w:szCs w:val="24"/>
        </w:rPr>
      </w:pPr>
      <w:r>
        <w:rPr>
          <w:rFonts w:eastAsia="Times New Roman"/>
          <w:sz w:val="24"/>
          <w:szCs w:val="24"/>
        </w:rPr>
        <w:t>6.9. При разработке мероприятий раздела «Охрана труда» коллективного договора</w:t>
      </w:r>
    </w:p>
    <w:p w:rsidR="00CF7DB3" w:rsidRDefault="00CF7DB3">
      <w:pPr>
        <w:spacing w:line="12" w:lineRule="exact"/>
        <w:rPr>
          <w:sz w:val="20"/>
          <w:szCs w:val="20"/>
        </w:rPr>
      </w:pPr>
    </w:p>
    <w:p w:rsidR="00CF7DB3" w:rsidRDefault="004B2AFE">
      <w:pPr>
        <w:spacing w:line="237" w:lineRule="auto"/>
        <w:ind w:left="260"/>
        <w:jc w:val="both"/>
        <w:rPr>
          <w:sz w:val="20"/>
          <w:szCs w:val="20"/>
        </w:rPr>
      </w:pPr>
      <w:r>
        <w:rPr>
          <w:rFonts w:eastAsia="Times New Roman"/>
          <w:sz w:val="24"/>
          <w:szCs w:val="24"/>
        </w:rPr>
        <w:t>необходимо руководствоваться «Типовым перечнем ежегодно реализуемых мероприятий по улучшению условий и охраны труда и снижению уровней профессиональных рисков», утвержденным приказом Минздравсоцразвития Российской Федерации от 1 марта 2012 года№ 181Н.</w:t>
      </w:r>
    </w:p>
    <w:p w:rsidR="00CF7DB3" w:rsidRDefault="00CF7DB3">
      <w:pPr>
        <w:spacing w:line="20"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6.10. Разработке мероприятий по охране труда коллективного договора предшествует анализ результатов специальной оценки условий труда.</w:t>
      </w:r>
    </w:p>
    <w:p w:rsidR="00CF7DB3" w:rsidRDefault="00CF7DB3">
      <w:pPr>
        <w:spacing w:line="14"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 xml:space="preserve">6.11. </w:t>
      </w:r>
      <w:proofErr w:type="gramStart"/>
      <w:r>
        <w:rPr>
          <w:rFonts w:eastAsia="Times New Roman"/>
          <w:sz w:val="24"/>
          <w:szCs w:val="24"/>
        </w:rPr>
        <w:t>Контроль за</w:t>
      </w:r>
      <w:proofErr w:type="gramEnd"/>
      <w:r>
        <w:rPr>
          <w:rFonts w:eastAsia="Times New Roman"/>
          <w:sz w:val="24"/>
          <w:szCs w:val="24"/>
        </w:rPr>
        <w:t xml:space="preserve"> выполнением мероприятий коллективного</w:t>
      </w:r>
      <w:r w:rsidR="00B66661">
        <w:rPr>
          <w:rFonts w:eastAsia="Times New Roman"/>
          <w:sz w:val="24"/>
          <w:szCs w:val="24"/>
        </w:rPr>
        <w:t xml:space="preserve"> договора</w:t>
      </w:r>
      <w:r>
        <w:rPr>
          <w:rFonts w:eastAsia="Times New Roman"/>
          <w:sz w:val="24"/>
          <w:szCs w:val="24"/>
        </w:rPr>
        <w:t xml:space="preserve"> возлагается </w:t>
      </w:r>
      <w:r w:rsidRPr="00B15F34">
        <w:rPr>
          <w:rFonts w:eastAsia="Times New Roman"/>
          <w:sz w:val="24"/>
          <w:szCs w:val="24"/>
          <w:highlight w:val="yellow"/>
        </w:rPr>
        <w:t>на специалиста по охране труда</w:t>
      </w:r>
      <w:r>
        <w:rPr>
          <w:rFonts w:eastAsia="Times New Roman"/>
          <w:sz w:val="24"/>
          <w:szCs w:val="24"/>
        </w:rPr>
        <w:t xml:space="preserve"> и комиссию по охране труда.</w:t>
      </w:r>
    </w:p>
    <w:p w:rsidR="00CF7DB3" w:rsidRDefault="00CF7DB3">
      <w:pPr>
        <w:spacing w:line="14"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6.12. При разработке плана мероприятий по улучшению и оздоровлению условий труда по итогам проведенной специальной оценки условий труда необходимо руководствоваться Федеральным законом №426 ФЗ от 28.12.2013 «О специальной оценке условий труда».</w:t>
      </w:r>
    </w:p>
    <w:p w:rsidR="00CF7DB3" w:rsidRDefault="00CF7DB3">
      <w:pPr>
        <w:spacing w:line="14" w:lineRule="exact"/>
        <w:rPr>
          <w:sz w:val="20"/>
          <w:szCs w:val="20"/>
        </w:rPr>
      </w:pPr>
    </w:p>
    <w:p w:rsidR="00CF7DB3" w:rsidRDefault="004B2AFE">
      <w:pPr>
        <w:spacing w:line="238" w:lineRule="auto"/>
        <w:ind w:left="260" w:firstLine="708"/>
        <w:jc w:val="both"/>
        <w:rPr>
          <w:sz w:val="20"/>
          <w:szCs w:val="20"/>
        </w:rPr>
      </w:pPr>
      <w:r>
        <w:rPr>
          <w:rFonts w:eastAsia="Times New Roman"/>
          <w:sz w:val="24"/>
          <w:szCs w:val="24"/>
        </w:rPr>
        <w:t>План должен предусматривать мероприятия по применению средств индивидуальной и коллективной защиты, оздоровительные мероприятия, а также мероприятия по охране и организации труда. В Плане указываются источники финансирования мероприятий, сроки их исполнения и исполнители. План должен предусматривать приведение всех рабочих мест в соответствие с государственными нормативными требованиями охраны труда.</w:t>
      </w:r>
    </w:p>
    <w:p w:rsidR="00CF7DB3" w:rsidRDefault="00CF7DB3">
      <w:pPr>
        <w:spacing w:line="14"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6.13. Оперативное планирование по охране труда (мероприятия со сроками исполнения в течение года, целевые планы) осуществляется в каждом структурном подразделении учреждения и обеспечивает реализацию раздела «Охрана труда» коллективного договора. Разработку и выполнение мероприятий организует руководитель структурного подразделения учреждения (отдела, отделения, гаража, лаборатории и т.д</w:t>
      </w:r>
      <w:proofErr w:type="gramStart"/>
      <w:r>
        <w:rPr>
          <w:rFonts w:eastAsia="Times New Roman"/>
          <w:sz w:val="24"/>
          <w:szCs w:val="24"/>
        </w:rPr>
        <w:t>.)..</w:t>
      </w:r>
      <w:proofErr w:type="gramEnd"/>
    </w:p>
    <w:p w:rsidR="00CF7DB3" w:rsidRDefault="00CF7DB3">
      <w:pPr>
        <w:spacing w:line="372" w:lineRule="exact"/>
        <w:rPr>
          <w:sz w:val="20"/>
          <w:szCs w:val="20"/>
        </w:rPr>
      </w:pPr>
    </w:p>
    <w:p w:rsidR="00CF7DB3" w:rsidRDefault="004B2AFE">
      <w:pPr>
        <w:numPr>
          <w:ilvl w:val="0"/>
          <w:numId w:val="32"/>
        </w:numPr>
        <w:tabs>
          <w:tab w:val="left" w:pos="2520"/>
        </w:tabs>
        <w:ind w:left="2520" w:hanging="244"/>
        <w:rPr>
          <w:rFonts w:eastAsia="Times New Roman"/>
          <w:b/>
          <w:bCs/>
          <w:sz w:val="24"/>
          <w:szCs w:val="24"/>
        </w:rPr>
      </w:pPr>
      <w:r>
        <w:rPr>
          <w:rFonts w:eastAsia="Times New Roman"/>
          <w:b/>
          <w:bCs/>
          <w:sz w:val="24"/>
          <w:szCs w:val="24"/>
        </w:rPr>
        <w:t>КОНТРОЛЬ ФУНКЦИОНИРОВАНИЯ СУОТ</w:t>
      </w:r>
    </w:p>
    <w:p w:rsidR="00CF7DB3" w:rsidRDefault="00CF7DB3">
      <w:pPr>
        <w:spacing w:line="21" w:lineRule="exact"/>
        <w:rPr>
          <w:rFonts w:eastAsia="Times New Roman"/>
          <w:b/>
          <w:bCs/>
          <w:sz w:val="24"/>
          <w:szCs w:val="24"/>
        </w:rPr>
      </w:pPr>
    </w:p>
    <w:p w:rsidR="00CF7DB3" w:rsidRDefault="004B2AFE">
      <w:pPr>
        <w:numPr>
          <w:ilvl w:val="1"/>
          <w:numId w:val="32"/>
        </w:numPr>
        <w:tabs>
          <w:tab w:val="left" w:pos="2580"/>
        </w:tabs>
        <w:ind w:left="2580" w:hanging="256"/>
        <w:rPr>
          <w:rFonts w:eastAsia="Times New Roman"/>
          <w:b/>
          <w:bCs/>
          <w:sz w:val="24"/>
          <w:szCs w:val="24"/>
        </w:rPr>
      </w:pPr>
      <w:r>
        <w:rPr>
          <w:rFonts w:eastAsia="Times New Roman"/>
          <w:b/>
          <w:bCs/>
          <w:sz w:val="24"/>
          <w:szCs w:val="24"/>
        </w:rPr>
        <w:t>МОНИТОРИНГ РЕАЛИЗАЦИИ ПРОЦЕДУР</w:t>
      </w:r>
    </w:p>
    <w:p w:rsidR="00CF7DB3" w:rsidRDefault="00CF7DB3">
      <w:pPr>
        <w:spacing w:line="226"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7.1. С целью организации контроля функционирования СУОТ и мониторинга реализации процедур Учреждение</w:t>
      </w:r>
      <w:r w:rsidR="008136C2">
        <w:rPr>
          <w:rFonts w:eastAsia="Times New Roman"/>
          <w:sz w:val="24"/>
          <w:szCs w:val="24"/>
        </w:rPr>
        <w:t>,</w:t>
      </w:r>
      <w:r>
        <w:rPr>
          <w:rFonts w:eastAsia="Times New Roman"/>
          <w:sz w:val="24"/>
          <w:szCs w:val="24"/>
        </w:rPr>
        <w:t xml:space="preserve"> исходя из специфики своей деятельности</w:t>
      </w:r>
      <w:r w:rsidR="008136C2">
        <w:rPr>
          <w:rFonts w:eastAsia="Times New Roman"/>
          <w:sz w:val="24"/>
          <w:szCs w:val="24"/>
        </w:rPr>
        <w:t>,</w:t>
      </w:r>
      <w:r>
        <w:rPr>
          <w:rFonts w:eastAsia="Times New Roman"/>
          <w:sz w:val="24"/>
          <w:szCs w:val="24"/>
        </w:rPr>
        <w:t xml:space="preserve"> устанавливает (определяет) порядок реализации мероприятий, обеспечивающих:</w:t>
      </w:r>
    </w:p>
    <w:p w:rsidR="00CF7DB3" w:rsidRDefault="00CF7DB3">
      <w:pPr>
        <w:spacing w:line="14" w:lineRule="exact"/>
        <w:rPr>
          <w:sz w:val="20"/>
          <w:szCs w:val="20"/>
        </w:rPr>
      </w:pPr>
    </w:p>
    <w:p w:rsidR="00CF7DB3" w:rsidRDefault="004B2AFE">
      <w:pPr>
        <w:numPr>
          <w:ilvl w:val="0"/>
          <w:numId w:val="33"/>
        </w:numPr>
        <w:tabs>
          <w:tab w:val="left" w:pos="1400"/>
        </w:tabs>
        <w:spacing w:line="234" w:lineRule="auto"/>
        <w:ind w:left="1400" w:hanging="360"/>
        <w:rPr>
          <w:rFonts w:eastAsia="Times New Roman"/>
          <w:sz w:val="24"/>
          <w:szCs w:val="24"/>
        </w:rPr>
      </w:pPr>
      <w:r>
        <w:rPr>
          <w:rFonts w:eastAsia="Times New Roman"/>
          <w:sz w:val="24"/>
          <w:szCs w:val="24"/>
        </w:rPr>
        <w:t>оценку соответствия состояния условий и охраны труда требованиям охраны труда;</w:t>
      </w:r>
    </w:p>
    <w:p w:rsidR="00CF7DB3" w:rsidRDefault="00CF7DB3">
      <w:pPr>
        <w:spacing w:line="13" w:lineRule="exact"/>
        <w:rPr>
          <w:rFonts w:eastAsia="Times New Roman"/>
          <w:sz w:val="24"/>
          <w:szCs w:val="24"/>
        </w:rPr>
      </w:pPr>
    </w:p>
    <w:p w:rsidR="00CF7DB3" w:rsidRDefault="004B2AFE">
      <w:pPr>
        <w:numPr>
          <w:ilvl w:val="0"/>
          <w:numId w:val="33"/>
        </w:numPr>
        <w:tabs>
          <w:tab w:val="left" w:pos="1400"/>
        </w:tabs>
        <w:spacing w:line="234" w:lineRule="auto"/>
        <w:ind w:left="1400" w:right="20" w:hanging="360"/>
        <w:rPr>
          <w:rFonts w:eastAsia="Times New Roman"/>
          <w:sz w:val="24"/>
          <w:szCs w:val="24"/>
        </w:rPr>
      </w:pPr>
      <w:r>
        <w:rPr>
          <w:rFonts w:eastAsia="Times New Roman"/>
          <w:sz w:val="24"/>
          <w:szCs w:val="24"/>
        </w:rPr>
        <w:t>получение информации для определения результативности и эффективности процедур;</w:t>
      </w:r>
    </w:p>
    <w:p w:rsidR="00CF7DB3" w:rsidRDefault="00CF7DB3">
      <w:pPr>
        <w:spacing w:line="13" w:lineRule="exact"/>
        <w:rPr>
          <w:rFonts w:eastAsia="Times New Roman"/>
          <w:sz w:val="24"/>
          <w:szCs w:val="24"/>
        </w:rPr>
      </w:pPr>
    </w:p>
    <w:p w:rsidR="00CF7DB3" w:rsidRDefault="004B2AFE">
      <w:pPr>
        <w:numPr>
          <w:ilvl w:val="0"/>
          <w:numId w:val="33"/>
        </w:numPr>
        <w:tabs>
          <w:tab w:val="left" w:pos="1400"/>
        </w:tabs>
        <w:spacing w:line="234" w:lineRule="auto"/>
        <w:ind w:left="1400" w:hanging="360"/>
        <w:rPr>
          <w:rFonts w:eastAsia="Times New Roman"/>
          <w:sz w:val="24"/>
          <w:szCs w:val="24"/>
        </w:rPr>
      </w:pPr>
      <w:r>
        <w:rPr>
          <w:rFonts w:eastAsia="Times New Roman"/>
          <w:sz w:val="24"/>
          <w:szCs w:val="24"/>
        </w:rPr>
        <w:t>получение данных, составляющих основу для принятия решений по совершенствованию СУОТ.</w:t>
      </w:r>
    </w:p>
    <w:p w:rsidR="00CF7DB3" w:rsidRDefault="00CF7DB3">
      <w:pPr>
        <w:spacing w:line="14"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7.2. Учреждение</w:t>
      </w:r>
      <w:r w:rsidR="008136C2">
        <w:rPr>
          <w:rFonts w:eastAsia="Times New Roman"/>
          <w:sz w:val="24"/>
          <w:szCs w:val="24"/>
        </w:rPr>
        <w:t>,</w:t>
      </w:r>
      <w:r>
        <w:rPr>
          <w:rFonts w:eastAsia="Times New Roman"/>
          <w:sz w:val="24"/>
          <w:szCs w:val="24"/>
        </w:rPr>
        <w:t xml:space="preserve"> исходя из специфики своей деятельности</w:t>
      </w:r>
      <w:r w:rsidR="008136C2">
        <w:rPr>
          <w:rFonts w:eastAsia="Times New Roman"/>
          <w:sz w:val="24"/>
          <w:szCs w:val="24"/>
        </w:rPr>
        <w:t>,</w:t>
      </w:r>
      <w:r>
        <w:rPr>
          <w:rFonts w:eastAsia="Times New Roman"/>
          <w:sz w:val="24"/>
          <w:szCs w:val="24"/>
        </w:rPr>
        <w:t xml:space="preserve"> определяет основные виды контроля функционирования СУОТ и мониторинга реализации процедур, к которым можно отнести:</w:t>
      </w:r>
    </w:p>
    <w:p w:rsidR="00CF7DB3" w:rsidRDefault="00CF7DB3">
      <w:pPr>
        <w:sectPr w:rsidR="00CF7DB3">
          <w:pgSz w:w="11900" w:h="16838"/>
          <w:pgMar w:top="687" w:right="846" w:bottom="1440" w:left="1440" w:header="0" w:footer="0" w:gutter="0"/>
          <w:cols w:space="720" w:equalWidth="0">
            <w:col w:w="9620"/>
          </w:cols>
        </w:sectPr>
      </w:pPr>
    </w:p>
    <w:p w:rsidR="00CF7DB3" w:rsidRDefault="00CF7DB3">
      <w:pPr>
        <w:spacing w:line="311" w:lineRule="exact"/>
        <w:rPr>
          <w:sz w:val="20"/>
          <w:szCs w:val="20"/>
        </w:rPr>
      </w:pPr>
      <w:bookmarkStart w:id="13" w:name="page15"/>
      <w:bookmarkEnd w:id="13"/>
    </w:p>
    <w:p w:rsidR="00CF7DB3" w:rsidRDefault="004B2AFE">
      <w:pPr>
        <w:numPr>
          <w:ilvl w:val="0"/>
          <w:numId w:val="34"/>
        </w:numPr>
        <w:tabs>
          <w:tab w:val="left" w:pos="1060"/>
        </w:tabs>
        <w:spacing w:line="234" w:lineRule="auto"/>
        <w:ind w:left="1060" w:hanging="364"/>
        <w:jc w:val="both"/>
        <w:rPr>
          <w:rFonts w:eastAsia="Times New Roman"/>
          <w:sz w:val="24"/>
          <w:szCs w:val="24"/>
        </w:rPr>
      </w:pPr>
      <w:r>
        <w:rPr>
          <w:rFonts w:eastAsia="Times New Roman"/>
          <w:sz w:val="24"/>
          <w:szCs w:val="24"/>
        </w:rPr>
        <w:t xml:space="preserve">контроль состояния рабочего места, применяемого оборудования, инструментов, сырья, материалов (в случае их использования), выполнения работ работником </w:t>
      </w:r>
      <w:proofErr w:type="gramStart"/>
      <w:r>
        <w:rPr>
          <w:rFonts w:eastAsia="Times New Roman"/>
          <w:sz w:val="24"/>
          <w:szCs w:val="24"/>
        </w:rPr>
        <w:t>в</w:t>
      </w:r>
      <w:proofErr w:type="gramEnd"/>
    </w:p>
    <w:p w:rsidR="00CF7DB3" w:rsidRDefault="00CF7DB3">
      <w:pPr>
        <w:spacing w:line="2" w:lineRule="exact"/>
        <w:rPr>
          <w:sz w:val="20"/>
          <w:szCs w:val="20"/>
        </w:rPr>
      </w:pPr>
    </w:p>
    <w:p w:rsidR="00CF7DB3" w:rsidRDefault="004B2AFE">
      <w:pPr>
        <w:ind w:left="1060"/>
        <w:rPr>
          <w:sz w:val="20"/>
          <w:szCs w:val="20"/>
        </w:rPr>
      </w:pPr>
      <w:proofErr w:type="gramStart"/>
      <w:r>
        <w:rPr>
          <w:rFonts w:eastAsia="Times New Roman"/>
          <w:sz w:val="24"/>
          <w:szCs w:val="24"/>
        </w:rPr>
        <w:t>рамках</w:t>
      </w:r>
      <w:proofErr w:type="gramEnd"/>
      <w:r>
        <w:rPr>
          <w:rFonts w:eastAsia="Times New Roman"/>
          <w:sz w:val="24"/>
          <w:szCs w:val="24"/>
        </w:rPr>
        <w:t xml:space="preserve"> осуществляемых технологических процессов;</w:t>
      </w:r>
    </w:p>
    <w:p w:rsidR="00CF7DB3" w:rsidRDefault="00CF7DB3">
      <w:pPr>
        <w:spacing w:line="12" w:lineRule="exact"/>
        <w:rPr>
          <w:sz w:val="20"/>
          <w:szCs w:val="20"/>
        </w:rPr>
      </w:pPr>
    </w:p>
    <w:p w:rsidR="00CF7DB3" w:rsidRDefault="004B2AFE">
      <w:pPr>
        <w:tabs>
          <w:tab w:val="left" w:pos="1040"/>
        </w:tabs>
        <w:spacing w:line="235" w:lineRule="auto"/>
        <w:ind w:left="1060" w:hanging="359"/>
        <w:jc w:val="both"/>
        <w:rPr>
          <w:sz w:val="20"/>
          <w:szCs w:val="20"/>
        </w:rPr>
      </w:pPr>
      <w:r>
        <w:rPr>
          <w:rFonts w:eastAsia="Times New Roman"/>
          <w:sz w:val="24"/>
          <w:szCs w:val="24"/>
        </w:rPr>
        <w:t>2)</w:t>
      </w:r>
      <w:r>
        <w:rPr>
          <w:sz w:val="20"/>
          <w:szCs w:val="20"/>
        </w:rPr>
        <w:tab/>
      </w:r>
      <w:r>
        <w:rPr>
          <w:rFonts w:eastAsia="Times New Roman"/>
          <w:sz w:val="24"/>
          <w:szCs w:val="24"/>
        </w:rPr>
        <w:t>контроль состояния рабочего места, выявления профессиональных рисков, а также реализации иных мероприятий по охране труда, осуществляемых постоянно, мониторинг показателей реализации процедур;</w:t>
      </w:r>
    </w:p>
    <w:p w:rsidR="00CF7DB3" w:rsidRDefault="00CF7DB3">
      <w:pPr>
        <w:spacing w:line="15" w:lineRule="exact"/>
        <w:rPr>
          <w:sz w:val="20"/>
          <w:szCs w:val="20"/>
        </w:rPr>
      </w:pPr>
    </w:p>
    <w:p w:rsidR="00CF7DB3" w:rsidRDefault="004B2AFE">
      <w:pPr>
        <w:numPr>
          <w:ilvl w:val="0"/>
          <w:numId w:val="35"/>
        </w:numPr>
        <w:tabs>
          <w:tab w:val="left" w:pos="1060"/>
        </w:tabs>
        <w:spacing w:line="237" w:lineRule="auto"/>
        <w:ind w:left="1060" w:hanging="364"/>
        <w:jc w:val="both"/>
        <w:rPr>
          <w:rFonts w:eastAsia="Times New Roman"/>
          <w:sz w:val="24"/>
          <w:szCs w:val="24"/>
        </w:rPr>
      </w:pPr>
      <w:r>
        <w:rPr>
          <w:rFonts w:eastAsia="Times New Roman"/>
          <w:sz w:val="24"/>
          <w:szCs w:val="24"/>
        </w:rPr>
        <w:t>учёт и анализ аварий, несчастных случаев, профессиональных заболеваний, а также изменений требований охраны труда</w:t>
      </w:r>
      <w:r>
        <w:rPr>
          <w:rFonts w:ascii="Calibri" w:eastAsia="Calibri" w:hAnsi="Calibri" w:cs="Calibri"/>
          <w:sz w:val="24"/>
          <w:szCs w:val="24"/>
        </w:rPr>
        <w:t>,</w:t>
      </w:r>
      <w:r>
        <w:rPr>
          <w:rFonts w:eastAsia="Times New Roman"/>
          <w:sz w:val="24"/>
          <w:szCs w:val="24"/>
        </w:rPr>
        <w:t xml:space="preserve"> изменений или внедрения новых технологических процессов, оборудования, инструментов, сырья и материалов (в случае их использования);</w:t>
      </w:r>
    </w:p>
    <w:p w:rsidR="00CF7DB3" w:rsidRDefault="00CF7DB3">
      <w:pPr>
        <w:spacing w:line="4" w:lineRule="exact"/>
        <w:rPr>
          <w:rFonts w:eastAsia="Times New Roman"/>
          <w:sz w:val="24"/>
          <w:szCs w:val="24"/>
        </w:rPr>
      </w:pPr>
    </w:p>
    <w:p w:rsidR="00CF7DB3" w:rsidRDefault="004B2AFE">
      <w:pPr>
        <w:numPr>
          <w:ilvl w:val="0"/>
          <w:numId w:val="35"/>
        </w:numPr>
        <w:tabs>
          <w:tab w:val="left" w:pos="1060"/>
        </w:tabs>
        <w:ind w:left="1060" w:hanging="361"/>
        <w:rPr>
          <w:rFonts w:eastAsia="Times New Roman"/>
          <w:sz w:val="24"/>
          <w:szCs w:val="24"/>
        </w:rPr>
      </w:pPr>
      <w:r>
        <w:rPr>
          <w:rFonts w:eastAsia="Times New Roman"/>
          <w:sz w:val="24"/>
          <w:szCs w:val="24"/>
        </w:rPr>
        <w:t>контроль эффективности функционирования СУОТ в целом.</w:t>
      </w:r>
    </w:p>
    <w:p w:rsidR="00CF7DB3" w:rsidRDefault="00CF7DB3">
      <w:pPr>
        <w:spacing w:line="20"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7.3. Для повышения эффективности контроля функционирования СУОТ и мониторинга показателей реализации процедур на каждом уровне управления Учреждение вводит ступенчатые формы контроля функционирования СУОТ и мониторинга показателей реализации процедур, а также предусматривает возможность осуществления Общественного контроля функционирования СУОТ и мониторинга показателей реализации процедур.</w:t>
      </w:r>
    </w:p>
    <w:p w:rsidR="00CF7DB3" w:rsidRDefault="00CF7DB3">
      <w:pPr>
        <w:spacing w:line="18" w:lineRule="exact"/>
        <w:rPr>
          <w:sz w:val="20"/>
          <w:szCs w:val="20"/>
        </w:rPr>
      </w:pPr>
    </w:p>
    <w:p w:rsidR="00CF7DB3" w:rsidRDefault="004B2AFE">
      <w:pPr>
        <w:spacing w:line="234" w:lineRule="auto"/>
        <w:ind w:left="260" w:firstLine="708"/>
        <w:jc w:val="both"/>
        <w:rPr>
          <w:sz w:val="20"/>
          <w:szCs w:val="20"/>
        </w:rPr>
      </w:pPr>
      <w:r>
        <w:rPr>
          <w:rFonts w:eastAsia="Times New Roman"/>
          <w:sz w:val="24"/>
          <w:szCs w:val="24"/>
        </w:rPr>
        <w:t>7.4. Результаты контроля функционирования СУОТ и мониторинга реализации процедур оформляются Учреждением в форме акта.</w:t>
      </w:r>
    </w:p>
    <w:p w:rsidR="00CF7DB3" w:rsidRDefault="00CF7DB3">
      <w:pPr>
        <w:spacing w:line="14"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7.5. 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незамедлительно осуществляются корректирующие действия.</w:t>
      </w:r>
    </w:p>
    <w:p w:rsidR="00CF7DB3" w:rsidRDefault="00CF7DB3">
      <w:pPr>
        <w:spacing w:line="18" w:lineRule="exact"/>
        <w:rPr>
          <w:sz w:val="20"/>
          <w:szCs w:val="20"/>
        </w:rPr>
      </w:pPr>
    </w:p>
    <w:p w:rsidR="00CF7DB3" w:rsidRDefault="004B2AFE">
      <w:pPr>
        <w:spacing w:line="234" w:lineRule="auto"/>
        <w:ind w:left="260" w:right="20" w:firstLine="708"/>
        <w:jc w:val="both"/>
        <w:rPr>
          <w:sz w:val="20"/>
          <w:szCs w:val="20"/>
        </w:rPr>
      </w:pPr>
      <w:r>
        <w:rPr>
          <w:rFonts w:eastAsia="Times New Roman"/>
          <w:sz w:val="24"/>
          <w:szCs w:val="24"/>
        </w:rPr>
        <w:t xml:space="preserve">7.6. В учреждении должен быть организован контроль за состоянием охраны труда, что является одним из главных элементов СУОТ, и направлен </w:t>
      </w:r>
      <w:proofErr w:type="gramStart"/>
      <w:r>
        <w:rPr>
          <w:rFonts w:eastAsia="Times New Roman"/>
          <w:sz w:val="24"/>
          <w:szCs w:val="24"/>
        </w:rPr>
        <w:t>на</w:t>
      </w:r>
      <w:proofErr w:type="gramEnd"/>
      <w:r>
        <w:rPr>
          <w:rFonts w:eastAsia="Times New Roman"/>
          <w:sz w:val="24"/>
          <w:szCs w:val="24"/>
        </w:rPr>
        <w:t>:</w:t>
      </w:r>
    </w:p>
    <w:p w:rsidR="00CF7DB3" w:rsidRDefault="00CF7DB3">
      <w:pPr>
        <w:spacing w:line="33" w:lineRule="exact"/>
        <w:rPr>
          <w:sz w:val="20"/>
          <w:szCs w:val="20"/>
        </w:rPr>
      </w:pPr>
    </w:p>
    <w:p w:rsidR="00CF7DB3" w:rsidRDefault="004B2AFE">
      <w:pPr>
        <w:numPr>
          <w:ilvl w:val="0"/>
          <w:numId w:val="36"/>
        </w:numPr>
        <w:tabs>
          <w:tab w:val="left" w:pos="980"/>
        </w:tabs>
        <w:spacing w:line="227" w:lineRule="auto"/>
        <w:ind w:left="980" w:hanging="358"/>
        <w:rPr>
          <w:rFonts w:ascii="Symbol" w:eastAsia="Symbol" w:hAnsi="Symbol" w:cs="Symbol"/>
          <w:sz w:val="24"/>
          <w:szCs w:val="24"/>
        </w:rPr>
      </w:pPr>
      <w:r>
        <w:rPr>
          <w:rFonts w:eastAsia="Times New Roman"/>
          <w:sz w:val="24"/>
          <w:szCs w:val="24"/>
        </w:rPr>
        <w:t xml:space="preserve">проверку </w:t>
      </w:r>
      <w:proofErr w:type="gramStart"/>
      <w:r>
        <w:rPr>
          <w:rFonts w:eastAsia="Times New Roman"/>
          <w:sz w:val="24"/>
          <w:szCs w:val="24"/>
        </w:rPr>
        <w:t>соответствия состояния условий труда работников</w:t>
      </w:r>
      <w:proofErr w:type="gramEnd"/>
      <w:r>
        <w:rPr>
          <w:rFonts w:eastAsia="Times New Roman"/>
          <w:sz w:val="24"/>
          <w:szCs w:val="24"/>
        </w:rPr>
        <w:t xml:space="preserve"> государственным нормативным требованиям охраны труда;</w:t>
      </w:r>
    </w:p>
    <w:p w:rsidR="00CF7DB3" w:rsidRDefault="00CF7DB3">
      <w:pPr>
        <w:spacing w:line="32" w:lineRule="exact"/>
        <w:rPr>
          <w:rFonts w:ascii="Symbol" w:eastAsia="Symbol" w:hAnsi="Symbol" w:cs="Symbol"/>
          <w:sz w:val="24"/>
          <w:szCs w:val="24"/>
        </w:rPr>
      </w:pPr>
    </w:p>
    <w:p w:rsidR="00CF7DB3" w:rsidRDefault="004B2AFE">
      <w:pPr>
        <w:numPr>
          <w:ilvl w:val="0"/>
          <w:numId w:val="36"/>
        </w:numPr>
        <w:tabs>
          <w:tab w:val="left" w:pos="980"/>
        </w:tabs>
        <w:spacing w:line="226" w:lineRule="auto"/>
        <w:ind w:left="980" w:hanging="358"/>
        <w:rPr>
          <w:rFonts w:ascii="Symbol" w:eastAsia="Symbol" w:hAnsi="Symbol" w:cs="Symbol"/>
          <w:sz w:val="24"/>
          <w:szCs w:val="24"/>
        </w:rPr>
      </w:pPr>
      <w:r>
        <w:rPr>
          <w:rFonts w:eastAsia="Times New Roman"/>
          <w:sz w:val="24"/>
          <w:szCs w:val="24"/>
        </w:rPr>
        <w:t>выполнение руководителями и специалистами должностных обязанностей по охране труда;</w:t>
      </w:r>
    </w:p>
    <w:p w:rsidR="00CF7DB3" w:rsidRDefault="00CF7DB3">
      <w:pPr>
        <w:spacing w:line="32" w:lineRule="exact"/>
        <w:rPr>
          <w:rFonts w:ascii="Symbol" w:eastAsia="Symbol" w:hAnsi="Symbol" w:cs="Symbol"/>
          <w:sz w:val="24"/>
          <w:szCs w:val="24"/>
        </w:rPr>
      </w:pPr>
    </w:p>
    <w:p w:rsidR="00CF7DB3" w:rsidRDefault="004B2AFE">
      <w:pPr>
        <w:numPr>
          <w:ilvl w:val="0"/>
          <w:numId w:val="36"/>
        </w:numPr>
        <w:tabs>
          <w:tab w:val="left" w:pos="980"/>
        </w:tabs>
        <w:spacing w:line="226" w:lineRule="auto"/>
        <w:ind w:left="980" w:hanging="358"/>
        <w:rPr>
          <w:rFonts w:ascii="Symbol" w:eastAsia="Symbol" w:hAnsi="Symbol" w:cs="Symbol"/>
          <w:sz w:val="24"/>
          <w:szCs w:val="24"/>
        </w:rPr>
      </w:pPr>
      <w:r>
        <w:rPr>
          <w:rFonts w:eastAsia="Times New Roman"/>
          <w:sz w:val="24"/>
          <w:szCs w:val="24"/>
        </w:rPr>
        <w:t>выявление и предупреждение нарушений и отклонений от требований охраны труда;</w:t>
      </w:r>
    </w:p>
    <w:p w:rsidR="00CF7DB3" w:rsidRDefault="00CF7DB3">
      <w:pPr>
        <w:spacing w:line="1" w:lineRule="exact"/>
        <w:rPr>
          <w:rFonts w:ascii="Symbol" w:eastAsia="Symbol" w:hAnsi="Symbol" w:cs="Symbol"/>
          <w:sz w:val="24"/>
          <w:szCs w:val="24"/>
        </w:rPr>
      </w:pPr>
    </w:p>
    <w:p w:rsidR="00CF7DB3" w:rsidRDefault="004B2AFE">
      <w:pPr>
        <w:numPr>
          <w:ilvl w:val="0"/>
          <w:numId w:val="36"/>
        </w:numPr>
        <w:tabs>
          <w:tab w:val="left" w:pos="980"/>
        </w:tabs>
        <w:ind w:left="980" w:hanging="358"/>
        <w:rPr>
          <w:rFonts w:ascii="Symbol" w:eastAsia="Symbol" w:hAnsi="Symbol" w:cs="Symbol"/>
          <w:sz w:val="24"/>
          <w:szCs w:val="24"/>
        </w:rPr>
      </w:pPr>
      <w:r>
        <w:rPr>
          <w:rFonts w:eastAsia="Times New Roman"/>
          <w:sz w:val="24"/>
          <w:szCs w:val="24"/>
        </w:rPr>
        <w:t>принятие эффективных мер по устранению выявленных недостатков.</w:t>
      </w:r>
    </w:p>
    <w:p w:rsidR="00CF7DB3" w:rsidRDefault="004B2AFE">
      <w:pPr>
        <w:spacing w:line="238" w:lineRule="auto"/>
        <w:ind w:left="980"/>
        <w:rPr>
          <w:rFonts w:ascii="Symbol" w:eastAsia="Symbol" w:hAnsi="Symbol" w:cs="Symbol"/>
          <w:sz w:val="24"/>
          <w:szCs w:val="24"/>
        </w:rPr>
      </w:pPr>
      <w:r>
        <w:rPr>
          <w:rFonts w:eastAsia="Times New Roman"/>
          <w:sz w:val="24"/>
          <w:szCs w:val="24"/>
        </w:rPr>
        <w:t>7.7. Основными видами контроля являются:</w:t>
      </w:r>
    </w:p>
    <w:p w:rsidR="00CF7DB3" w:rsidRDefault="00CF7DB3">
      <w:pPr>
        <w:spacing w:line="1" w:lineRule="exact"/>
        <w:rPr>
          <w:rFonts w:ascii="Symbol" w:eastAsia="Symbol" w:hAnsi="Symbol" w:cs="Symbol"/>
          <w:sz w:val="24"/>
          <w:szCs w:val="24"/>
        </w:rPr>
      </w:pPr>
    </w:p>
    <w:p w:rsidR="00CF7DB3" w:rsidRDefault="004B2AFE">
      <w:pPr>
        <w:numPr>
          <w:ilvl w:val="0"/>
          <w:numId w:val="36"/>
        </w:numPr>
        <w:tabs>
          <w:tab w:val="left" w:pos="980"/>
        </w:tabs>
        <w:ind w:left="980" w:hanging="358"/>
        <w:rPr>
          <w:rFonts w:ascii="Symbol" w:eastAsia="Symbol" w:hAnsi="Symbol" w:cs="Symbol"/>
          <w:sz w:val="24"/>
          <w:szCs w:val="24"/>
        </w:rPr>
      </w:pPr>
      <w:r>
        <w:rPr>
          <w:rFonts w:eastAsia="Times New Roman"/>
          <w:sz w:val="24"/>
          <w:szCs w:val="24"/>
        </w:rPr>
        <w:t>административно-общественный (оперативный) контроль;</w:t>
      </w:r>
    </w:p>
    <w:p w:rsidR="00CF7DB3" w:rsidRDefault="004B2AFE">
      <w:pPr>
        <w:numPr>
          <w:ilvl w:val="0"/>
          <w:numId w:val="36"/>
        </w:numPr>
        <w:tabs>
          <w:tab w:val="left" w:pos="980"/>
        </w:tabs>
        <w:spacing w:line="239" w:lineRule="auto"/>
        <w:ind w:left="980" w:hanging="358"/>
        <w:rPr>
          <w:rFonts w:ascii="Symbol" w:eastAsia="Symbol" w:hAnsi="Symbol" w:cs="Symbol"/>
          <w:sz w:val="24"/>
          <w:szCs w:val="24"/>
        </w:rPr>
      </w:pPr>
      <w:r>
        <w:rPr>
          <w:rFonts w:eastAsia="Times New Roman"/>
          <w:sz w:val="24"/>
          <w:szCs w:val="24"/>
        </w:rPr>
        <w:t>ведомственный контроль;</w:t>
      </w:r>
    </w:p>
    <w:p w:rsidR="00CF7DB3" w:rsidRDefault="004B2AFE">
      <w:pPr>
        <w:numPr>
          <w:ilvl w:val="0"/>
          <w:numId w:val="36"/>
        </w:numPr>
        <w:tabs>
          <w:tab w:val="left" w:pos="980"/>
        </w:tabs>
        <w:spacing w:line="239" w:lineRule="auto"/>
        <w:ind w:left="980" w:hanging="358"/>
        <w:rPr>
          <w:rFonts w:ascii="Symbol" w:eastAsia="Symbol" w:hAnsi="Symbol" w:cs="Symbol"/>
          <w:sz w:val="24"/>
          <w:szCs w:val="24"/>
        </w:rPr>
      </w:pPr>
      <w:r>
        <w:rPr>
          <w:rFonts w:eastAsia="Times New Roman"/>
          <w:sz w:val="24"/>
          <w:szCs w:val="24"/>
        </w:rPr>
        <w:t>государственный контроль;</w:t>
      </w:r>
    </w:p>
    <w:p w:rsidR="00CF7DB3" w:rsidRDefault="004B2AFE">
      <w:pPr>
        <w:numPr>
          <w:ilvl w:val="0"/>
          <w:numId w:val="36"/>
        </w:numPr>
        <w:tabs>
          <w:tab w:val="left" w:pos="980"/>
        </w:tabs>
        <w:spacing w:line="239" w:lineRule="auto"/>
        <w:ind w:left="980" w:hanging="358"/>
        <w:rPr>
          <w:rFonts w:ascii="Symbol" w:eastAsia="Symbol" w:hAnsi="Symbol" w:cs="Symbol"/>
          <w:sz w:val="24"/>
          <w:szCs w:val="24"/>
        </w:rPr>
      </w:pPr>
      <w:r>
        <w:rPr>
          <w:rFonts w:eastAsia="Times New Roman"/>
          <w:sz w:val="24"/>
          <w:szCs w:val="24"/>
        </w:rPr>
        <w:t>общественный контроль.</w:t>
      </w:r>
    </w:p>
    <w:p w:rsidR="00CF7DB3" w:rsidRDefault="004B2AFE">
      <w:pPr>
        <w:ind w:left="980"/>
        <w:rPr>
          <w:rFonts w:ascii="Symbol" w:eastAsia="Symbol" w:hAnsi="Symbol" w:cs="Symbol"/>
          <w:sz w:val="24"/>
          <w:szCs w:val="24"/>
        </w:rPr>
      </w:pPr>
      <w:r>
        <w:rPr>
          <w:rFonts w:eastAsia="Times New Roman"/>
          <w:sz w:val="24"/>
          <w:szCs w:val="24"/>
        </w:rPr>
        <w:t>Дополнительными и обязательными видами контроля являются:</w:t>
      </w:r>
    </w:p>
    <w:p w:rsidR="00CF7DB3" w:rsidRDefault="00CF7DB3">
      <w:pPr>
        <w:spacing w:line="31" w:lineRule="exact"/>
        <w:rPr>
          <w:rFonts w:ascii="Symbol" w:eastAsia="Symbol" w:hAnsi="Symbol" w:cs="Symbol"/>
          <w:sz w:val="24"/>
          <w:szCs w:val="24"/>
        </w:rPr>
      </w:pPr>
    </w:p>
    <w:p w:rsidR="00CF7DB3" w:rsidRDefault="004B2AFE">
      <w:pPr>
        <w:numPr>
          <w:ilvl w:val="0"/>
          <w:numId w:val="36"/>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 xml:space="preserve">производственный </w:t>
      </w:r>
      <w:proofErr w:type="gramStart"/>
      <w:r>
        <w:rPr>
          <w:rFonts w:eastAsia="Times New Roman"/>
          <w:sz w:val="24"/>
          <w:szCs w:val="24"/>
        </w:rPr>
        <w:t>контроль за</w:t>
      </w:r>
      <w:proofErr w:type="gramEnd"/>
      <w:r>
        <w:rPr>
          <w:rFonts w:eastAsia="Times New Roman"/>
          <w:sz w:val="24"/>
          <w:szCs w:val="24"/>
        </w:rPr>
        <w:t xml:space="preserve"> соблюдением санитарных правил и выполнением санитарно-профилактических мероприятий (учитывается в СУОТ в части, касающейся контроля условий труда на рабочих местах);</w:t>
      </w:r>
    </w:p>
    <w:p w:rsidR="00CF7DB3" w:rsidRDefault="00CF7DB3">
      <w:pPr>
        <w:spacing w:line="15" w:lineRule="exact"/>
        <w:rPr>
          <w:sz w:val="20"/>
          <w:szCs w:val="20"/>
        </w:rPr>
      </w:pPr>
    </w:p>
    <w:p w:rsidR="00CF7DB3" w:rsidRDefault="004B2AFE">
      <w:pPr>
        <w:spacing w:line="237" w:lineRule="auto"/>
        <w:ind w:left="260" w:firstLine="708"/>
        <w:jc w:val="both"/>
        <w:rPr>
          <w:sz w:val="20"/>
          <w:szCs w:val="20"/>
        </w:rPr>
      </w:pPr>
      <w:r>
        <w:rPr>
          <w:rFonts w:eastAsia="Times New Roman"/>
          <w:sz w:val="24"/>
          <w:szCs w:val="24"/>
        </w:rPr>
        <w:t>7.8. Административно-общественный (оперативный) контроль, трехступенчатый. При проведении контроля необходимо руководствоваться приказом Минздрава Российской Федерации от 29 апреля 1997 года № 126 «Об организации работы по охране труда в органах управления, учреждениях, организациях и на предприятиях системы Министерства здравоохранения Российской Федерации».</w:t>
      </w:r>
    </w:p>
    <w:p w:rsidR="00CF7DB3" w:rsidRDefault="00CF7DB3">
      <w:pPr>
        <w:sectPr w:rsidR="00CF7DB3">
          <w:pgSz w:w="11900" w:h="16838"/>
          <w:pgMar w:top="687" w:right="846" w:bottom="1059" w:left="1440" w:header="0" w:footer="0" w:gutter="0"/>
          <w:cols w:space="720" w:equalWidth="0">
            <w:col w:w="9620"/>
          </w:cols>
        </w:sectPr>
      </w:pPr>
    </w:p>
    <w:p w:rsidR="00CF7DB3" w:rsidRDefault="00CF7DB3">
      <w:pPr>
        <w:spacing w:line="311" w:lineRule="exact"/>
        <w:rPr>
          <w:sz w:val="20"/>
          <w:szCs w:val="20"/>
        </w:rPr>
      </w:pPr>
      <w:bookmarkStart w:id="14" w:name="page16"/>
      <w:bookmarkEnd w:id="14"/>
    </w:p>
    <w:p w:rsidR="00CF7DB3" w:rsidRDefault="004B2AFE" w:rsidP="00BA2983">
      <w:pPr>
        <w:spacing w:line="234" w:lineRule="auto"/>
        <w:ind w:left="260" w:firstLine="708"/>
        <w:jc w:val="both"/>
        <w:rPr>
          <w:sz w:val="20"/>
          <w:szCs w:val="20"/>
        </w:rPr>
      </w:pPr>
      <w:r w:rsidRPr="00BA2983">
        <w:rPr>
          <w:rFonts w:eastAsia="Times New Roman"/>
          <w:b/>
          <w:sz w:val="24"/>
          <w:szCs w:val="24"/>
        </w:rPr>
        <w:t>1-я ступень</w:t>
      </w:r>
      <w:r>
        <w:rPr>
          <w:rFonts w:eastAsia="Times New Roman"/>
          <w:sz w:val="24"/>
          <w:szCs w:val="24"/>
        </w:rPr>
        <w:t xml:space="preserve"> оперативного контроля проводится руководителем структурного подразделения (заведующий отделением, лабораторией, отделом, гаража и т.п.) совместно</w:t>
      </w:r>
    </w:p>
    <w:p w:rsidR="00CF7DB3" w:rsidRDefault="00CF7DB3">
      <w:pPr>
        <w:spacing w:line="14" w:lineRule="exact"/>
        <w:rPr>
          <w:sz w:val="20"/>
          <w:szCs w:val="20"/>
        </w:rPr>
      </w:pPr>
    </w:p>
    <w:p w:rsidR="00CF7DB3" w:rsidRDefault="004B2AFE">
      <w:pPr>
        <w:numPr>
          <w:ilvl w:val="0"/>
          <w:numId w:val="37"/>
        </w:numPr>
        <w:tabs>
          <w:tab w:val="left" w:pos="514"/>
        </w:tabs>
        <w:spacing w:line="238" w:lineRule="auto"/>
        <w:ind w:left="260" w:firstLine="2"/>
        <w:jc w:val="both"/>
        <w:rPr>
          <w:rFonts w:eastAsia="Times New Roman"/>
          <w:sz w:val="24"/>
          <w:szCs w:val="24"/>
        </w:rPr>
      </w:pPr>
      <w:r>
        <w:rPr>
          <w:rFonts w:eastAsia="Times New Roman"/>
          <w:sz w:val="24"/>
          <w:szCs w:val="24"/>
        </w:rPr>
        <w:t>уполномоченным (доверенным) лицом по охране труда ежедневно перед началом работы и в течение рабочей смены. Проверка проводится путем обхода рабочих мест с выявлением нарушений правил техники безопасности. Все выявленные нарушения записываются в журнал контроля с указанием сроков их устранения и ответственных лиц. Устранение выявленных нарушений, как правило, должно производиться незамедлительно, под непосредственным контролем руководителя структурного подразделения. Если недостатки, выявленные проверкой, не могут быть устранены силами структурного подразделения, то руководитель должен доложить об этом руководителю учреждения для принятия соответствующих мер.</w:t>
      </w:r>
    </w:p>
    <w:p w:rsidR="00CF7DB3" w:rsidRDefault="00CF7DB3">
      <w:pPr>
        <w:spacing w:line="19" w:lineRule="exact"/>
        <w:rPr>
          <w:rFonts w:eastAsia="Times New Roman"/>
          <w:sz w:val="24"/>
          <w:szCs w:val="24"/>
        </w:rPr>
      </w:pPr>
    </w:p>
    <w:p w:rsidR="00CF7DB3" w:rsidRDefault="004B2AFE">
      <w:pPr>
        <w:spacing w:line="237" w:lineRule="auto"/>
        <w:ind w:left="260" w:firstLine="708"/>
        <w:jc w:val="both"/>
        <w:rPr>
          <w:rFonts w:eastAsia="Times New Roman"/>
          <w:sz w:val="24"/>
          <w:szCs w:val="24"/>
        </w:rPr>
      </w:pPr>
      <w:r>
        <w:rPr>
          <w:rFonts w:eastAsia="Times New Roman"/>
          <w:sz w:val="24"/>
          <w:szCs w:val="24"/>
        </w:rPr>
        <w:t xml:space="preserve">В случае грубого нарушения правил и норм охраны труда, </w:t>
      </w:r>
      <w:proofErr w:type="gramStart"/>
      <w:r>
        <w:rPr>
          <w:rFonts w:eastAsia="Times New Roman"/>
          <w:sz w:val="24"/>
          <w:szCs w:val="24"/>
        </w:rPr>
        <w:t>которое</w:t>
      </w:r>
      <w:proofErr w:type="gramEnd"/>
      <w:r>
        <w:rPr>
          <w:rFonts w:eastAsia="Times New Roman"/>
          <w:sz w:val="24"/>
          <w:szCs w:val="24"/>
        </w:rPr>
        <w:t xml:space="preserve"> может причинить ущерб здоровью работающих или привести к аварии, работа приостанавливается до устранения этого нарушения. Об устранении нарушений делается отметка в журнале контроля.</w:t>
      </w:r>
    </w:p>
    <w:p w:rsidR="00CF7DB3" w:rsidRDefault="00CF7DB3">
      <w:pPr>
        <w:spacing w:line="1" w:lineRule="exact"/>
        <w:rPr>
          <w:rFonts w:eastAsia="Times New Roman"/>
          <w:sz w:val="24"/>
          <w:szCs w:val="24"/>
        </w:rPr>
      </w:pPr>
    </w:p>
    <w:p w:rsidR="00CF7DB3" w:rsidRDefault="004B2AFE">
      <w:pPr>
        <w:ind w:left="980"/>
        <w:rPr>
          <w:rFonts w:eastAsia="Times New Roman"/>
          <w:sz w:val="24"/>
          <w:szCs w:val="24"/>
        </w:rPr>
      </w:pPr>
      <w:r>
        <w:rPr>
          <w:rFonts w:eastAsia="Times New Roman"/>
          <w:sz w:val="24"/>
          <w:szCs w:val="24"/>
        </w:rPr>
        <w:t>На первой ступени контроля рекомендуется проверять:</w:t>
      </w:r>
    </w:p>
    <w:p w:rsidR="00CF7DB3" w:rsidRDefault="00CF7DB3">
      <w:pPr>
        <w:spacing w:line="31" w:lineRule="exact"/>
        <w:rPr>
          <w:rFonts w:eastAsia="Times New Roman"/>
          <w:sz w:val="24"/>
          <w:szCs w:val="24"/>
        </w:rPr>
      </w:pPr>
    </w:p>
    <w:p w:rsidR="00CF7DB3" w:rsidRDefault="004B2AFE">
      <w:pPr>
        <w:numPr>
          <w:ilvl w:val="1"/>
          <w:numId w:val="37"/>
        </w:numPr>
        <w:tabs>
          <w:tab w:val="left" w:pos="980"/>
        </w:tabs>
        <w:spacing w:line="227" w:lineRule="auto"/>
        <w:ind w:left="980" w:right="20" w:hanging="358"/>
        <w:rPr>
          <w:rFonts w:ascii="Symbol" w:eastAsia="Symbol" w:hAnsi="Symbol" w:cs="Symbol"/>
          <w:sz w:val="24"/>
          <w:szCs w:val="24"/>
        </w:rPr>
      </w:pPr>
      <w:r>
        <w:rPr>
          <w:rFonts w:eastAsia="Times New Roman"/>
          <w:sz w:val="24"/>
          <w:szCs w:val="24"/>
        </w:rPr>
        <w:t>выполнение мероприятий по устранению нарушений, выявленных предыдущей проверкой;</w:t>
      </w:r>
    </w:p>
    <w:p w:rsidR="00CF7DB3" w:rsidRDefault="00CF7DB3">
      <w:pPr>
        <w:spacing w:line="1" w:lineRule="exact"/>
        <w:rPr>
          <w:rFonts w:ascii="Symbol" w:eastAsia="Symbol" w:hAnsi="Symbol" w:cs="Symbol"/>
          <w:sz w:val="24"/>
          <w:szCs w:val="24"/>
        </w:rPr>
      </w:pPr>
    </w:p>
    <w:p w:rsidR="00CF7DB3" w:rsidRDefault="004B2AFE">
      <w:pPr>
        <w:numPr>
          <w:ilvl w:val="1"/>
          <w:numId w:val="37"/>
        </w:numPr>
        <w:tabs>
          <w:tab w:val="left" w:pos="980"/>
        </w:tabs>
        <w:ind w:left="980" w:hanging="358"/>
        <w:rPr>
          <w:rFonts w:ascii="Symbol" w:eastAsia="Symbol" w:hAnsi="Symbol" w:cs="Symbol"/>
          <w:sz w:val="24"/>
          <w:szCs w:val="24"/>
        </w:rPr>
      </w:pPr>
      <w:r>
        <w:rPr>
          <w:rFonts w:eastAsia="Times New Roman"/>
          <w:sz w:val="24"/>
          <w:szCs w:val="24"/>
        </w:rPr>
        <w:t>состояние и правильность организации рабочих мест;</w:t>
      </w:r>
    </w:p>
    <w:p w:rsidR="00CF7DB3" w:rsidRDefault="00CF7DB3">
      <w:pPr>
        <w:spacing w:line="29" w:lineRule="exact"/>
        <w:rPr>
          <w:rFonts w:ascii="Symbol" w:eastAsia="Symbol" w:hAnsi="Symbol" w:cs="Symbol"/>
          <w:sz w:val="24"/>
          <w:szCs w:val="24"/>
        </w:rPr>
      </w:pPr>
    </w:p>
    <w:p w:rsidR="00CF7DB3" w:rsidRDefault="004B2AFE">
      <w:pPr>
        <w:numPr>
          <w:ilvl w:val="1"/>
          <w:numId w:val="37"/>
        </w:numPr>
        <w:tabs>
          <w:tab w:val="left" w:pos="980"/>
        </w:tabs>
        <w:spacing w:line="226" w:lineRule="auto"/>
        <w:ind w:left="980" w:hanging="358"/>
        <w:rPr>
          <w:rFonts w:ascii="Symbol" w:eastAsia="Symbol" w:hAnsi="Symbol" w:cs="Symbol"/>
          <w:sz w:val="24"/>
          <w:szCs w:val="24"/>
        </w:rPr>
      </w:pPr>
      <w:r>
        <w:rPr>
          <w:rFonts w:eastAsia="Times New Roman"/>
          <w:sz w:val="24"/>
          <w:szCs w:val="24"/>
        </w:rPr>
        <w:t>наличие у работающих нарядов-допусков на выполнение работ с повышенной опасностью;</w:t>
      </w:r>
    </w:p>
    <w:p w:rsidR="00CF7DB3" w:rsidRDefault="00CF7DB3">
      <w:pPr>
        <w:spacing w:line="2" w:lineRule="exact"/>
        <w:rPr>
          <w:rFonts w:ascii="Symbol" w:eastAsia="Symbol" w:hAnsi="Symbol" w:cs="Symbol"/>
          <w:sz w:val="24"/>
          <w:szCs w:val="24"/>
        </w:rPr>
      </w:pPr>
    </w:p>
    <w:p w:rsidR="00CF7DB3" w:rsidRDefault="00CB2C4E">
      <w:pPr>
        <w:numPr>
          <w:ilvl w:val="1"/>
          <w:numId w:val="37"/>
        </w:numPr>
        <w:tabs>
          <w:tab w:val="left" w:pos="980"/>
        </w:tabs>
        <w:ind w:left="980" w:hanging="358"/>
        <w:rPr>
          <w:rFonts w:ascii="Symbol" w:eastAsia="Symbol" w:hAnsi="Symbol" w:cs="Symbol"/>
          <w:sz w:val="24"/>
          <w:szCs w:val="24"/>
        </w:rPr>
      </w:pPr>
      <w:r>
        <w:rPr>
          <w:rFonts w:eastAsia="Times New Roman"/>
          <w:sz w:val="24"/>
          <w:szCs w:val="24"/>
        </w:rPr>
        <w:t>наличие и соблюдение работниками</w:t>
      </w:r>
      <w:r w:rsidR="004B2AFE">
        <w:rPr>
          <w:rFonts w:eastAsia="Times New Roman"/>
          <w:sz w:val="24"/>
          <w:szCs w:val="24"/>
        </w:rPr>
        <w:t xml:space="preserve"> инструкций по охране труда;</w:t>
      </w:r>
    </w:p>
    <w:p w:rsidR="00CF7DB3" w:rsidRDefault="00CF7DB3">
      <w:pPr>
        <w:spacing w:line="29" w:lineRule="exact"/>
        <w:rPr>
          <w:rFonts w:ascii="Symbol" w:eastAsia="Symbol" w:hAnsi="Symbol" w:cs="Symbol"/>
          <w:sz w:val="24"/>
          <w:szCs w:val="24"/>
        </w:rPr>
      </w:pPr>
    </w:p>
    <w:p w:rsidR="00CF7DB3" w:rsidRDefault="004B2AFE">
      <w:pPr>
        <w:numPr>
          <w:ilvl w:val="1"/>
          <w:numId w:val="37"/>
        </w:numPr>
        <w:tabs>
          <w:tab w:val="left" w:pos="980"/>
        </w:tabs>
        <w:spacing w:line="226" w:lineRule="auto"/>
        <w:ind w:left="980" w:hanging="358"/>
        <w:rPr>
          <w:rFonts w:ascii="Symbol" w:eastAsia="Symbol" w:hAnsi="Symbol" w:cs="Symbol"/>
          <w:sz w:val="24"/>
          <w:szCs w:val="24"/>
        </w:rPr>
      </w:pPr>
      <w:r>
        <w:rPr>
          <w:rFonts w:eastAsia="Times New Roman"/>
          <w:sz w:val="24"/>
          <w:szCs w:val="24"/>
        </w:rPr>
        <w:t>состояние стендов, плакатов, уголков по охране труда, сигнальных цветов и знаков безопасности;</w:t>
      </w:r>
    </w:p>
    <w:p w:rsidR="00CF7DB3" w:rsidRDefault="00CF7DB3">
      <w:pPr>
        <w:spacing w:line="32" w:lineRule="exact"/>
        <w:rPr>
          <w:rFonts w:ascii="Symbol" w:eastAsia="Symbol" w:hAnsi="Symbol" w:cs="Symbol"/>
          <w:sz w:val="24"/>
          <w:szCs w:val="24"/>
        </w:rPr>
      </w:pPr>
    </w:p>
    <w:p w:rsidR="00CF7DB3" w:rsidRDefault="004B2AFE">
      <w:pPr>
        <w:numPr>
          <w:ilvl w:val="1"/>
          <w:numId w:val="37"/>
        </w:numPr>
        <w:tabs>
          <w:tab w:val="left" w:pos="980"/>
        </w:tabs>
        <w:spacing w:line="226" w:lineRule="auto"/>
        <w:ind w:left="980" w:hanging="358"/>
        <w:rPr>
          <w:rFonts w:ascii="Symbol" w:eastAsia="Symbol" w:hAnsi="Symbol" w:cs="Symbol"/>
          <w:sz w:val="24"/>
          <w:szCs w:val="24"/>
        </w:rPr>
      </w:pPr>
      <w:r>
        <w:rPr>
          <w:rFonts w:eastAsia="Times New Roman"/>
          <w:sz w:val="24"/>
          <w:szCs w:val="24"/>
        </w:rPr>
        <w:t>своевременность и качество п</w:t>
      </w:r>
      <w:r w:rsidR="00CB2C4E">
        <w:rPr>
          <w:rFonts w:eastAsia="Times New Roman"/>
          <w:sz w:val="24"/>
          <w:szCs w:val="24"/>
        </w:rPr>
        <w:t>роведения инструктажа работников</w:t>
      </w:r>
      <w:r>
        <w:rPr>
          <w:rFonts w:eastAsia="Times New Roman"/>
          <w:sz w:val="24"/>
          <w:szCs w:val="24"/>
        </w:rPr>
        <w:t xml:space="preserve"> по безопасности труда;</w:t>
      </w:r>
    </w:p>
    <w:p w:rsidR="00CF7DB3" w:rsidRDefault="00CF7DB3">
      <w:pPr>
        <w:spacing w:line="32" w:lineRule="exact"/>
        <w:rPr>
          <w:rFonts w:ascii="Symbol" w:eastAsia="Symbol" w:hAnsi="Symbol" w:cs="Symbol"/>
          <w:sz w:val="24"/>
          <w:szCs w:val="24"/>
        </w:rPr>
      </w:pPr>
    </w:p>
    <w:p w:rsidR="00CF7DB3" w:rsidRDefault="004B2AFE">
      <w:pPr>
        <w:numPr>
          <w:ilvl w:val="1"/>
          <w:numId w:val="37"/>
        </w:numPr>
        <w:tabs>
          <w:tab w:val="left" w:pos="980"/>
        </w:tabs>
        <w:spacing w:line="227" w:lineRule="auto"/>
        <w:ind w:left="980" w:right="20" w:hanging="358"/>
        <w:rPr>
          <w:rFonts w:ascii="Symbol" w:eastAsia="Symbol" w:hAnsi="Symbol" w:cs="Symbol"/>
          <w:sz w:val="24"/>
          <w:szCs w:val="24"/>
        </w:rPr>
      </w:pPr>
      <w:r>
        <w:rPr>
          <w:rFonts w:eastAsia="Times New Roman"/>
          <w:sz w:val="24"/>
          <w:szCs w:val="24"/>
        </w:rPr>
        <w:t>наличие и состояние защитных, противопожарных средств, устройств и контрольно-измерительных приборов;</w:t>
      </w:r>
    </w:p>
    <w:p w:rsidR="00CF7DB3" w:rsidRDefault="00CF7DB3">
      <w:pPr>
        <w:spacing w:line="32" w:lineRule="exact"/>
        <w:rPr>
          <w:rFonts w:ascii="Symbol" w:eastAsia="Symbol" w:hAnsi="Symbol" w:cs="Symbol"/>
          <w:sz w:val="24"/>
          <w:szCs w:val="24"/>
        </w:rPr>
      </w:pPr>
    </w:p>
    <w:p w:rsidR="00CF7DB3" w:rsidRDefault="004B2AFE">
      <w:pPr>
        <w:numPr>
          <w:ilvl w:val="1"/>
          <w:numId w:val="37"/>
        </w:numPr>
        <w:tabs>
          <w:tab w:val="left" w:pos="980"/>
        </w:tabs>
        <w:spacing w:line="226" w:lineRule="auto"/>
        <w:ind w:left="980" w:hanging="358"/>
        <w:rPr>
          <w:rFonts w:ascii="Symbol" w:eastAsia="Symbol" w:hAnsi="Symbol" w:cs="Symbol"/>
          <w:sz w:val="24"/>
          <w:szCs w:val="24"/>
        </w:rPr>
      </w:pPr>
      <w:r>
        <w:rPr>
          <w:rFonts w:eastAsia="Times New Roman"/>
          <w:sz w:val="24"/>
          <w:szCs w:val="24"/>
        </w:rPr>
        <w:t>наличие и правил</w:t>
      </w:r>
      <w:r w:rsidR="00CB2C4E">
        <w:rPr>
          <w:rFonts w:eastAsia="Times New Roman"/>
          <w:sz w:val="24"/>
          <w:szCs w:val="24"/>
        </w:rPr>
        <w:t>ьность использования работниками</w:t>
      </w:r>
      <w:r>
        <w:rPr>
          <w:rFonts w:eastAsia="Times New Roman"/>
          <w:sz w:val="24"/>
          <w:szCs w:val="24"/>
        </w:rPr>
        <w:t xml:space="preserve"> средств индивидуальной защиты;</w:t>
      </w:r>
    </w:p>
    <w:p w:rsidR="00CF7DB3" w:rsidRDefault="00CF7DB3">
      <w:pPr>
        <w:spacing w:line="32" w:lineRule="exact"/>
        <w:rPr>
          <w:rFonts w:ascii="Symbol" w:eastAsia="Symbol" w:hAnsi="Symbol" w:cs="Symbol"/>
          <w:sz w:val="24"/>
          <w:szCs w:val="24"/>
        </w:rPr>
      </w:pPr>
    </w:p>
    <w:p w:rsidR="00CF7DB3" w:rsidRDefault="004B2AFE">
      <w:pPr>
        <w:numPr>
          <w:ilvl w:val="1"/>
          <w:numId w:val="37"/>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требования безопасности при эксплуатации медицинского оборудования, электронагревательных приборов, оборудования хозяйственного назначения, сосудов, работающих под давлением, грузоподъемных и транспортных средств;</w:t>
      </w:r>
    </w:p>
    <w:p w:rsidR="00CF7DB3" w:rsidRDefault="00CF7DB3">
      <w:pPr>
        <w:spacing w:line="34" w:lineRule="exact"/>
        <w:rPr>
          <w:rFonts w:ascii="Symbol" w:eastAsia="Symbol" w:hAnsi="Symbol" w:cs="Symbol"/>
          <w:sz w:val="24"/>
          <w:szCs w:val="24"/>
        </w:rPr>
      </w:pPr>
    </w:p>
    <w:p w:rsidR="00CF7DB3" w:rsidRDefault="004B2AFE">
      <w:pPr>
        <w:numPr>
          <w:ilvl w:val="1"/>
          <w:numId w:val="37"/>
        </w:numPr>
        <w:tabs>
          <w:tab w:val="left" w:pos="980"/>
        </w:tabs>
        <w:spacing w:line="226" w:lineRule="auto"/>
        <w:ind w:left="980" w:hanging="358"/>
        <w:rPr>
          <w:rFonts w:ascii="Symbol" w:eastAsia="Symbol" w:hAnsi="Symbol" w:cs="Symbol"/>
          <w:sz w:val="24"/>
          <w:szCs w:val="24"/>
        </w:rPr>
      </w:pPr>
      <w:r>
        <w:rPr>
          <w:rFonts w:eastAsia="Times New Roman"/>
          <w:sz w:val="24"/>
          <w:szCs w:val="24"/>
        </w:rPr>
        <w:t>исправность и работу приточно-вытяжной вентиляции и местных вентиляционных устройств;</w:t>
      </w:r>
    </w:p>
    <w:p w:rsidR="00CF7DB3" w:rsidRDefault="00CF7DB3">
      <w:pPr>
        <w:spacing w:line="32" w:lineRule="exact"/>
        <w:rPr>
          <w:rFonts w:ascii="Symbol" w:eastAsia="Symbol" w:hAnsi="Symbol" w:cs="Symbol"/>
          <w:sz w:val="24"/>
          <w:szCs w:val="24"/>
        </w:rPr>
      </w:pPr>
    </w:p>
    <w:p w:rsidR="00CF7DB3" w:rsidRDefault="004B2AFE">
      <w:pPr>
        <w:numPr>
          <w:ilvl w:val="1"/>
          <w:numId w:val="37"/>
        </w:numPr>
        <w:tabs>
          <w:tab w:val="left" w:pos="980"/>
        </w:tabs>
        <w:spacing w:line="226" w:lineRule="auto"/>
        <w:ind w:left="980" w:hanging="358"/>
        <w:rPr>
          <w:rFonts w:ascii="Symbol" w:eastAsia="Symbol" w:hAnsi="Symbol" w:cs="Symbol"/>
          <w:sz w:val="24"/>
          <w:szCs w:val="24"/>
        </w:rPr>
      </w:pPr>
      <w:r>
        <w:rPr>
          <w:rFonts w:eastAsia="Times New Roman"/>
          <w:sz w:val="24"/>
          <w:szCs w:val="24"/>
        </w:rPr>
        <w:t>соблюде</w:t>
      </w:r>
      <w:r w:rsidR="00D86691">
        <w:rPr>
          <w:rFonts w:eastAsia="Times New Roman"/>
          <w:sz w:val="24"/>
          <w:szCs w:val="24"/>
        </w:rPr>
        <w:t>ние работниками</w:t>
      </w:r>
      <w:r>
        <w:rPr>
          <w:rFonts w:eastAsia="Times New Roman"/>
          <w:sz w:val="24"/>
          <w:szCs w:val="24"/>
        </w:rPr>
        <w:t xml:space="preserve"> правил электробезопасности при работе на электроустановках и с электроприборами;</w:t>
      </w:r>
    </w:p>
    <w:p w:rsidR="00CF7DB3" w:rsidRDefault="00CF7DB3">
      <w:pPr>
        <w:spacing w:line="32" w:lineRule="exact"/>
        <w:rPr>
          <w:rFonts w:ascii="Symbol" w:eastAsia="Symbol" w:hAnsi="Symbol" w:cs="Symbol"/>
          <w:sz w:val="24"/>
          <w:szCs w:val="24"/>
        </w:rPr>
      </w:pPr>
    </w:p>
    <w:p w:rsidR="00CF7DB3" w:rsidRDefault="004B2AFE">
      <w:pPr>
        <w:numPr>
          <w:ilvl w:val="1"/>
          <w:numId w:val="37"/>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соблюдение правил безопасности при работе с вредными, пожаро­взрывоопасными, радиоактивными, ядовитыми веществами и с заразным материалом;</w:t>
      </w:r>
    </w:p>
    <w:p w:rsidR="00CF7DB3" w:rsidRDefault="00CF7DB3">
      <w:pPr>
        <w:spacing w:line="3" w:lineRule="exact"/>
        <w:rPr>
          <w:rFonts w:ascii="Symbol" w:eastAsia="Symbol" w:hAnsi="Symbol" w:cs="Symbol"/>
          <w:sz w:val="24"/>
          <w:szCs w:val="24"/>
        </w:rPr>
      </w:pPr>
    </w:p>
    <w:p w:rsidR="00CF7DB3" w:rsidRDefault="004B2AFE">
      <w:pPr>
        <w:numPr>
          <w:ilvl w:val="1"/>
          <w:numId w:val="37"/>
        </w:numPr>
        <w:tabs>
          <w:tab w:val="left" w:pos="980"/>
        </w:tabs>
        <w:ind w:left="980" w:hanging="358"/>
        <w:rPr>
          <w:rFonts w:ascii="Symbol" w:eastAsia="Symbol" w:hAnsi="Symbol" w:cs="Symbol"/>
          <w:sz w:val="24"/>
          <w:szCs w:val="24"/>
        </w:rPr>
      </w:pPr>
      <w:r>
        <w:rPr>
          <w:rFonts w:eastAsia="Times New Roman"/>
          <w:sz w:val="24"/>
          <w:szCs w:val="24"/>
        </w:rPr>
        <w:t>состояние санитарно-бытовых помещений и устройств;</w:t>
      </w:r>
    </w:p>
    <w:p w:rsidR="00CF7DB3" w:rsidRDefault="00CF7DB3">
      <w:pPr>
        <w:spacing w:line="29" w:lineRule="exact"/>
        <w:rPr>
          <w:rFonts w:ascii="Symbol" w:eastAsia="Symbol" w:hAnsi="Symbol" w:cs="Symbol"/>
          <w:sz w:val="24"/>
          <w:szCs w:val="24"/>
        </w:rPr>
      </w:pPr>
    </w:p>
    <w:p w:rsidR="00CF7DB3" w:rsidRDefault="004B2AFE">
      <w:pPr>
        <w:numPr>
          <w:ilvl w:val="1"/>
          <w:numId w:val="37"/>
        </w:numPr>
        <w:tabs>
          <w:tab w:val="left" w:pos="980"/>
        </w:tabs>
        <w:spacing w:line="227" w:lineRule="auto"/>
        <w:ind w:left="980" w:hanging="358"/>
        <w:rPr>
          <w:rFonts w:ascii="Symbol" w:eastAsia="Symbol" w:hAnsi="Symbol" w:cs="Symbol"/>
          <w:sz w:val="24"/>
          <w:szCs w:val="24"/>
        </w:rPr>
      </w:pPr>
      <w:r>
        <w:rPr>
          <w:rFonts w:eastAsia="Times New Roman"/>
          <w:sz w:val="24"/>
          <w:szCs w:val="24"/>
        </w:rPr>
        <w:t>соблюдение установленного режима труда и отдыха, трудовой дисциплины; охрану труда женщин.</w:t>
      </w:r>
    </w:p>
    <w:p w:rsidR="00CF7DB3" w:rsidRDefault="004B2AFE" w:rsidP="00BE4BF2">
      <w:pPr>
        <w:ind w:left="980"/>
        <w:jc w:val="both"/>
        <w:rPr>
          <w:rFonts w:ascii="Symbol" w:eastAsia="Symbol" w:hAnsi="Symbol" w:cs="Symbol"/>
          <w:sz w:val="24"/>
          <w:szCs w:val="24"/>
        </w:rPr>
      </w:pPr>
      <w:r w:rsidRPr="00FE5BA7">
        <w:rPr>
          <w:rFonts w:eastAsia="Times New Roman"/>
          <w:b/>
          <w:sz w:val="24"/>
          <w:szCs w:val="24"/>
        </w:rPr>
        <w:t>2-я   ступень</w:t>
      </w:r>
      <w:r>
        <w:rPr>
          <w:rFonts w:eastAsia="Times New Roman"/>
          <w:sz w:val="24"/>
          <w:szCs w:val="24"/>
        </w:rPr>
        <w:t xml:space="preserve">   оперативного   контроля   проводится   комиссией,   возглавляемой</w:t>
      </w:r>
    </w:p>
    <w:p w:rsidR="00CF7DB3" w:rsidRDefault="00CF7DB3">
      <w:pPr>
        <w:spacing w:line="20" w:lineRule="exact"/>
        <w:rPr>
          <w:sz w:val="20"/>
          <w:szCs w:val="20"/>
        </w:rPr>
      </w:pPr>
    </w:p>
    <w:p w:rsidR="00CF7DB3" w:rsidRDefault="004B2AFE">
      <w:pPr>
        <w:spacing w:line="237" w:lineRule="auto"/>
        <w:ind w:left="260" w:right="20"/>
        <w:jc w:val="both"/>
        <w:rPr>
          <w:sz w:val="20"/>
          <w:szCs w:val="20"/>
        </w:rPr>
      </w:pPr>
      <w:r>
        <w:rPr>
          <w:rFonts w:eastAsia="Times New Roman"/>
          <w:sz w:val="24"/>
          <w:szCs w:val="24"/>
        </w:rPr>
        <w:t>руководителем учреждения с председателем профсоюзного комитета, председателем комиссии по охране труда, специалистом по охране труда и соответствующих специалистов с периодичностью не реже одного раза в квартал. Проверяются состояние условий и охраны труда структурных подразделений учреждения (согласно плану).</w:t>
      </w:r>
    </w:p>
    <w:p w:rsidR="00CF7DB3" w:rsidRDefault="00CF7DB3">
      <w:pPr>
        <w:sectPr w:rsidR="00CF7DB3">
          <w:pgSz w:w="11900" w:h="16838"/>
          <w:pgMar w:top="687" w:right="846" w:bottom="710" w:left="1440" w:header="0" w:footer="0" w:gutter="0"/>
          <w:cols w:space="720" w:equalWidth="0">
            <w:col w:w="9620"/>
          </w:cols>
        </w:sectPr>
      </w:pPr>
    </w:p>
    <w:p w:rsidR="00CF7DB3" w:rsidRDefault="00CF7DB3">
      <w:pPr>
        <w:spacing w:line="311" w:lineRule="exact"/>
        <w:rPr>
          <w:sz w:val="20"/>
          <w:szCs w:val="20"/>
        </w:rPr>
      </w:pPr>
      <w:bookmarkStart w:id="15" w:name="page17"/>
      <w:bookmarkEnd w:id="15"/>
    </w:p>
    <w:p w:rsidR="00CF7DB3" w:rsidRDefault="004B2AFE">
      <w:pPr>
        <w:spacing w:line="237" w:lineRule="auto"/>
        <w:ind w:left="260"/>
        <w:jc w:val="both"/>
        <w:rPr>
          <w:sz w:val="20"/>
          <w:szCs w:val="20"/>
        </w:rPr>
      </w:pPr>
      <w:r>
        <w:rPr>
          <w:rFonts w:eastAsia="Times New Roman"/>
          <w:sz w:val="24"/>
          <w:szCs w:val="24"/>
        </w:rPr>
        <w:t>Результаты проверки записываются в журнале контроля. По выявленным нарушениям комиссия намечает мероприятия, а руководитель учреждения назначает исполнителей и сроки исполнения (при необходимости издается приказ по учреждению). Если намеченные мероприятия не могут быть выполнены силами учреждения, то руководитель учреждения по окончании работы комиссии обязан доложить об этом руководителю вышестоящего органа для принятия соответствующих мер.</w:t>
      </w:r>
    </w:p>
    <w:p w:rsidR="00CF7DB3" w:rsidRDefault="00CF7DB3">
      <w:pPr>
        <w:spacing w:line="18" w:lineRule="exact"/>
        <w:rPr>
          <w:sz w:val="20"/>
          <w:szCs w:val="20"/>
        </w:rPr>
      </w:pPr>
    </w:p>
    <w:p w:rsidR="00CF7DB3" w:rsidRDefault="004B2AFE">
      <w:pPr>
        <w:numPr>
          <w:ilvl w:val="1"/>
          <w:numId w:val="38"/>
        </w:numPr>
        <w:tabs>
          <w:tab w:val="left" w:pos="1292"/>
        </w:tabs>
        <w:spacing w:line="236" w:lineRule="auto"/>
        <w:ind w:left="260" w:firstLine="710"/>
        <w:jc w:val="both"/>
        <w:rPr>
          <w:rFonts w:eastAsia="Times New Roman"/>
          <w:sz w:val="24"/>
          <w:szCs w:val="24"/>
        </w:rPr>
      </w:pPr>
      <w:proofErr w:type="gramStart"/>
      <w:r>
        <w:rPr>
          <w:rFonts w:eastAsia="Times New Roman"/>
          <w:sz w:val="24"/>
          <w:szCs w:val="24"/>
        </w:rPr>
        <w:t>случае</w:t>
      </w:r>
      <w:proofErr w:type="gramEnd"/>
      <w:r>
        <w:rPr>
          <w:rFonts w:eastAsia="Times New Roman"/>
          <w:sz w:val="24"/>
          <w:szCs w:val="24"/>
        </w:rPr>
        <w:t xml:space="preserve"> грубого нарушения пр</w:t>
      </w:r>
      <w:r w:rsidR="005D4308">
        <w:rPr>
          <w:rFonts w:eastAsia="Times New Roman"/>
          <w:sz w:val="24"/>
          <w:szCs w:val="24"/>
        </w:rPr>
        <w:t xml:space="preserve">авил и норм охраны труда, которые могут </w:t>
      </w:r>
      <w:r>
        <w:rPr>
          <w:rFonts w:eastAsia="Times New Roman"/>
          <w:sz w:val="24"/>
          <w:szCs w:val="24"/>
        </w:rPr>
        <w:t>при</w:t>
      </w:r>
      <w:r w:rsidR="005D4308">
        <w:rPr>
          <w:rFonts w:eastAsia="Times New Roman"/>
          <w:sz w:val="24"/>
          <w:szCs w:val="24"/>
        </w:rPr>
        <w:t>чинить ущерб здоровью работников</w:t>
      </w:r>
      <w:r>
        <w:rPr>
          <w:rFonts w:eastAsia="Times New Roman"/>
          <w:sz w:val="24"/>
          <w:szCs w:val="24"/>
        </w:rPr>
        <w:t xml:space="preserve"> или привести к аварии, работа приостанавливается комиссией до устранения этого нарушения.</w:t>
      </w:r>
    </w:p>
    <w:p w:rsidR="00CF7DB3" w:rsidRDefault="00CF7DB3">
      <w:pPr>
        <w:spacing w:line="13" w:lineRule="exact"/>
        <w:rPr>
          <w:rFonts w:eastAsia="Times New Roman"/>
          <w:sz w:val="24"/>
          <w:szCs w:val="24"/>
        </w:rPr>
      </w:pPr>
    </w:p>
    <w:p w:rsidR="00CF7DB3" w:rsidRDefault="004B2AFE">
      <w:pPr>
        <w:spacing w:line="234" w:lineRule="auto"/>
        <w:ind w:left="260" w:firstLine="708"/>
        <w:rPr>
          <w:rFonts w:eastAsia="Times New Roman"/>
          <w:sz w:val="24"/>
          <w:szCs w:val="24"/>
        </w:rPr>
      </w:pPr>
      <w:r>
        <w:rPr>
          <w:rFonts w:eastAsia="Times New Roman"/>
          <w:sz w:val="24"/>
          <w:szCs w:val="24"/>
        </w:rPr>
        <w:t>На второй ступени контроля кроме перечня позиций первой ступени рекомендуется проверять:</w:t>
      </w:r>
    </w:p>
    <w:p w:rsidR="00CF7DB3" w:rsidRDefault="00CF7DB3">
      <w:pPr>
        <w:spacing w:line="3" w:lineRule="exact"/>
        <w:rPr>
          <w:rFonts w:eastAsia="Times New Roman"/>
          <w:sz w:val="24"/>
          <w:szCs w:val="24"/>
        </w:rPr>
      </w:pPr>
    </w:p>
    <w:p w:rsidR="00CF7DB3" w:rsidRDefault="004B2AFE">
      <w:pPr>
        <w:numPr>
          <w:ilvl w:val="0"/>
          <w:numId w:val="38"/>
        </w:numPr>
        <w:tabs>
          <w:tab w:val="left" w:pos="980"/>
        </w:tabs>
        <w:ind w:left="980" w:hanging="358"/>
        <w:rPr>
          <w:rFonts w:ascii="Symbol" w:eastAsia="Symbol" w:hAnsi="Symbol" w:cs="Symbol"/>
          <w:sz w:val="24"/>
          <w:szCs w:val="24"/>
        </w:rPr>
      </w:pPr>
      <w:r>
        <w:rPr>
          <w:rFonts w:eastAsia="Times New Roman"/>
          <w:sz w:val="24"/>
          <w:szCs w:val="24"/>
        </w:rPr>
        <w:t>организацию и результаты работы первой ступени контроля;</w:t>
      </w:r>
    </w:p>
    <w:p w:rsidR="00CF7DB3" w:rsidRDefault="00CF7DB3">
      <w:pPr>
        <w:spacing w:line="31" w:lineRule="exact"/>
        <w:rPr>
          <w:rFonts w:ascii="Symbol" w:eastAsia="Symbol" w:hAnsi="Symbol" w:cs="Symbol"/>
          <w:sz w:val="24"/>
          <w:szCs w:val="24"/>
        </w:rPr>
      </w:pPr>
    </w:p>
    <w:p w:rsidR="00CF7DB3" w:rsidRDefault="004B2AFE">
      <w:pPr>
        <w:numPr>
          <w:ilvl w:val="0"/>
          <w:numId w:val="38"/>
        </w:numPr>
        <w:tabs>
          <w:tab w:val="left" w:pos="980"/>
        </w:tabs>
        <w:spacing w:line="226" w:lineRule="auto"/>
        <w:ind w:left="980" w:hanging="358"/>
        <w:rPr>
          <w:rFonts w:ascii="Symbol" w:eastAsia="Symbol" w:hAnsi="Symbol" w:cs="Symbol"/>
          <w:sz w:val="24"/>
          <w:szCs w:val="24"/>
        </w:rPr>
      </w:pPr>
      <w:r>
        <w:rPr>
          <w:rFonts w:eastAsia="Times New Roman"/>
          <w:sz w:val="24"/>
          <w:szCs w:val="24"/>
        </w:rPr>
        <w:t>выполнение приказов и распоряжений руководителя учреждения, решений профсоюзного комитета по вопросам охраны труда;</w:t>
      </w:r>
    </w:p>
    <w:p w:rsidR="00CF7DB3" w:rsidRDefault="00CF7DB3">
      <w:pPr>
        <w:spacing w:line="1" w:lineRule="exact"/>
        <w:rPr>
          <w:rFonts w:ascii="Symbol" w:eastAsia="Symbol" w:hAnsi="Symbol" w:cs="Symbol"/>
          <w:sz w:val="24"/>
          <w:szCs w:val="24"/>
        </w:rPr>
      </w:pPr>
    </w:p>
    <w:p w:rsidR="00CF7DB3" w:rsidRDefault="004B2AFE">
      <w:pPr>
        <w:numPr>
          <w:ilvl w:val="0"/>
          <w:numId w:val="38"/>
        </w:numPr>
        <w:tabs>
          <w:tab w:val="left" w:pos="980"/>
        </w:tabs>
        <w:ind w:left="980" w:hanging="358"/>
        <w:rPr>
          <w:rFonts w:ascii="Symbol" w:eastAsia="Symbol" w:hAnsi="Symbol" w:cs="Symbol"/>
          <w:sz w:val="24"/>
          <w:szCs w:val="24"/>
        </w:rPr>
      </w:pPr>
      <w:r>
        <w:rPr>
          <w:rFonts w:eastAsia="Times New Roman"/>
          <w:sz w:val="24"/>
          <w:szCs w:val="24"/>
        </w:rPr>
        <w:t>выполнение мероприятий по предписаниям органов надзора и контроля;</w:t>
      </w:r>
    </w:p>
    <w:p w:rsidR="00CF7DB3" w:rsidRDefault="004B2AFE">
      <w:pPr>
        <w:numPr>
          <w:ilvl w:val="0"/>
          <w:numId w:val="38"/>
        </w:numPr>
        <w:tabs>
          <w:tab w:val="left" w:pos="980"/>
        </w:tabs>
        <w:spacing w:line="239" w:lineRule="auto"/>
        <w:ind w:left="980" w:hanging="358"/>
        <w:rPr>
          <w:rFonts w:ascii="Symbol" w:eastAsia="Symbol" w:hAnsi="Symbol" w:cs="Symbol"/>
          <w:sz w:val="24"/>
          <w:szCs w:val="24"/>
        </w:rPr>
      </w:pPr>
      <w:r>
        <w:rPr>
          <w:rFonts w:eastAsia="Times New Roman"/>
          <w:sz w:val="24"/>
          <w:szCs w:val="24"/>
        </w:rPr>
        <w:t>выполнение мероприятий по материалам расследования несчастных случаев;</w:t>
      </w:r>
    </w:p>
    <w:p w:rsidR="00CF7DB3" w:rsidRDefault="00CF7DB3">
      <w:pPr>
        <w:spacing w:line="29" w:lineRule="exact"/>
        <w:rPr>
          <w:rFonts w:ascii="Symbol" w:eastAsia="Symbol" w:hAnsi="Symbol" w:cs="Symbol"/>
          <w:sz w:val="24"/>
          <w:szCs w:val="24"/>
        </w:rPr>
      </w:pPr>
    </w:p>
    <w:p w:rsidR="00CF7DB3" w:rsidRDefault="004B2AFE">
      <w:pPr>
        <w:numPr>
          <w:ilvl w:val="0"/>
          <w:numId w:val="38"/>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исправность и соответствие производственных и вспомогательных помещений, оборудования, транспортных и грузоподъемных сре</w:t>
      </w:r>
      <w:proofErr w:type="gramStart"/>
      <w:r>
        <w:rPr>
          <w:rFonts w:eastAsia="Times New Roman"/>
          <w:sz w:val="24"/>
          <w:szCs w:val="24"/>
        </w:rPr>
        <w:t>дств тр</w:t>
      </w:r>
      <w:proofErr w:type="gramEnd"/>
      <w:r>
        <w:rPr>
          <w:rFonts w:eastAsia="Times New Roman"/>
          <w:sz w:val="24"/>
          <w:szCs w:val="24"/>
        </w:rPr>
        <w:t>ебованиям безопасной эксплуатации;</w:t>
      </w:r>
    </w:p>
    <w:p w:rsidR="00CF7DB3" w:rsidRDefault="00CF7DB3">
      <w:pPr>
        <w:spacing w:line="34" w:lineRule="exact"/>
        <w:rPr>
          <w:rFonts w:ascii="Symbol" w:eastAsia="Symbol" w:hAnsi="Symbol" w:cs="Symbol"/>
          <w:sz w:val="24"/>
          <w:szCs w:val="24"/>
        </w:rPr>
      </w:pPr>
    </w:p>
    <w:p w:rsidR="00CF7DB3" w:rsidRDefault="004B2AFE">
      <w:pPr>
        <w:numPr>
          <w:ilvl w:val="0"/>
          <w:numId w:val="38"/>
        </w:numPr>
        <w:tabs>
          <w:tab w:val="left" w:pos="980"/>
        </w:tabs>
        <w:spacing w:line="226" w:lineRule="auto"/>
        <w:ind w:left="980" w:hanging="358"/>
        <w:rPr>
          <w:rFonts w:ascii="Symbol" w:eastAsia="Symbol" w:hAnsi="Symbol" w:cs="Symbol"/>
          <w:sz w:val="24"/>
          <w:szCs w:val="24"/>
        </w:rPr>
      </w:pPr>
      <w:r>
        <w:rPr>
          <w:rFonts w:eastAsia="Times New Roman"/>
          <w:sz w:val="24"/>
          <w:szCs w:val="24"/>
        </w:rPr>
        <w:t>своевременность проведения освидетельствований и испытаний защитных средств, оборудования, грузоподъемных машин, сосудов.</w:t>
      </w:r>
    </w:p>
    <w:p w:rsidR="00CF7DB3" w:rsidRDefault="00CF7DB3">
      <w:pPr>
        <w:spacing w:line="2" w:lineRule="exact"/>
        <w:rPr>
          <w:rFonts w:ascii="Symbol" w:eastAsia="Symbol" w:hAnsi="Symbol" w:cs="Symbol"/>
          <w:sz w:val="24"/>
          <w:szCs w:val="24"/>
        </w:rPr>
      </w:pPr>
    </w:p>
    <w:p w:rsidR="00CF7DB3" w:rsidRDefault="004B2AFE">
      <w:pPr>
        <w:numPr>
          <w:ilvl w:val="0"/>
          <w:numId w:val="38"/>
        </w:numPr>
        <w:tabs>
          <w:tab w:val="left" w:pos="980"/>
        </w:tabs>
        <w:ind w:left="980" w:hanging="358"/>
        <w:rPr>
          <w:rFonts w:ascii="Symbol" w:eastAsia="Symbol" w:hAnsi="Symbol" w:cs="Symbol"/>
          <w:sz w:val="24"/>
          <w:szCs w:val="24"/>
        </w:rPr>
      </w:pPr>
      <w:r>
        <w:rPr>
          <w:rFonts w:eastAsia="Times New Roman"/>
          <w:sz w:val="24"/>
          <w:szCs w:val="24"/>
        </w:rPr>
        <w:t>выполнение графиков профилактических осмотров, ремонтов и т.д.;</w:t>
      </w:r>
    </w:p>
    <w:p w:rsidR="00CF7DB3" w:rsidRDefault="00CF7DB3">
      <w:pPr>
        <w:spacing w:line="1" w:lineRule="exact"/>
        <w:rPr>
          <w:rFonts w:ascii="Symbol" w:eastAsia="Symbol" w:hAnsi="Symbol" w:cs="Symbol"/>
          <w:sz w:val="24"/>
          <w:szCs w:val="24"/>
        </w:rPr>
      </w:pPr>
    </w:p>
    <w:p w:rsidR="00CF7DB3" w:rsidRDefault="004B2AFE">
      <w:pPr>
        <w:numPr>
          <w:ilvl w:val="0"/>
          <w:numId w:val="38"/>
        </w:numPr>
        <w:tabs>
          <w:tab w:val="left" w:pos="980"/>
        </w:tabs>
        <w:ind w:left="980" w:hanging="358"/>
        <w:rPr>
          <w:rFonts w:ascii="Symbol" w:eastAsia="Symbol" w:hAnsi="Symbol" w:cs="Symbol"/>
          <w:sz w:val="24"/>
          <w:szCs w:val="24"/>
        </w:rPr>
      </w:pPr>
      <w:r>
        <w:rPr>
          <w:rFonts w:eastAsia="Times New Roman"/>
          <w:sz w:val="24"/>
          <w:szCs w:val="24"/>
        </w:rPr>
        <w:t xml:space="preserve">выполнение мероприятий по результатам </w:t>
      </w:r>
      <w:r w:rsidR="003C5E6E">
        <w:rPr>
          <w:rFonts w:eastAsia="Times New Roman"/>
          <w:sz w:val="24"/>
          <w:szCs w:val="24"/>
        </w:rPr>
        <w:t>специальной оценки условий труда</w:t>
      </w:r>
      <w:r>
        <w:rPr>
          <w:rFonts w:eastAsia="Times New Roman"/>
          <w:sz w:val="24"/>
          <w:szCs w:val="24"/>
        </w:rPr>
        <w:t xml:space="preserve"> и т.д.</w:t>
      </w:r>
    </w:p>
    <w:p w:rsidR="00CF7DB3" w:rsidRDefault="004B2AFE">
      <w:pPr>
        <w:spacing w:line="237" w:lineRule="auto"/>
        <w:ind w:left="980"/>
        <w:rPr>
          <w:rFonts w:ascii="Symbol" w:eastAsia="Symbol" w:hAnsi="Symbol" w:cs="Symbol"/>
          <w:sz w:val="24"/>
          <w:szCs w:val="24"/>
        </w:rPr>
      </w:pPr>
      <w:r w:rsidRPr="003C5E6E">
        <w:rPr>
          <w:rFonts w:eastAsia="Times New Roman"/>
          <w:b/>
          <w:sz w:val="24"/>
          <w:szCs w:val="24"/>
        </w:rPr>
        <w:t>3-я  ступень</w:t>
      </w:r>
      <w:r>
        <w:rPr>
          <w:rFonts w:eastAsia="Times New Roman"/>
          <w:sz w:val="24"/>
          <w:szCs w:val="24"/>
        </w:rPr>
        <w:t xml:space="preserve">  оперативного  контроля  организуется  и  проводится  </w:t>
      </w:r>
      <w:proofErr w:type="gramStart"/>
      <w:r>
        <w:rPr>
          <w:rFonts w:eastAsia="Times New Roman"/>
          <w:sz w:val="24"/>
          <w:szCs w:val="24"/>
        </w:rPr>
        <w:t>вышестоящим</w:t>
      </w:r>
      <w:proofErr w:type="gramEnd"/>
    </w:p>
    <w:p w:rsidR="00CF7DB3" w:rsidRDefault="00CF7DB3">
      <w:pPr>
        <w:spacing w:line="20" w:lineRule="exact"/>
        <w:rPr>
          <w:sz w:val="20"/>
          <w:szCs w:val="20"/>
        </w:rPr>
      </w:pPr>
    </w:p>
    <w:p w:rsidR="00CF7DB3" w:rsidRDefault="004B2AFE">
      <w:pPr>
        <w:ind w:left="260"/>
        <w:rPr>
          <w:sz w:val="20"/>
          <w:szCs w:val="20"/>
        </w:rPr>
      </w:pPr>
      <w:r>
        <w:rPr>
          <w:rFonts w:eastAsia="Times New Roman"/>
          <w:sz w:val="24"/>
          <w:szCs w:val="24"/>
        </w:rPr>
        <w:t>органом управления.</w:t>
      </w:r>
    </w:p>
    <w:p w:rsidR="00CF7DB3" w:rsidRDefault="00CF7DB3">
      <w:pPr>
        <w:spacing w:line="12" w:lineRule="exact"/>
        <w:rPr>
          <w:sz w:val="20"/>
          <w:szCs w:val="20"/>
        </w:rPr>
      </w:pPr>
    </w:p>
    <w:p w:rsidR="00CF7DB3" w:rsidRDefault="004B2AFE">
      <w:pPr>
        <w:spacing w:line="234" w:lineRule="auto"/>
        <w:ind w:left="260" w:right="20" w:firstLine="708"/>
        <w:rPr>
          <w:sz w:val="20"/>
          <w:szCs w:val="20"/>
        </w:rPr>
      </w:pPr>
      <w:r>
        <w:rPr>
          <w:rFonts w:eastAsia="Times New Roman"/>
          <w:sz w:val="24"/>
          <w:szCs w:val="24"/>
        </w:rPr>
        <w:t xml:space="preserve">7.9. </w:t>
      </w:r>
      <w:r w:rsidRPr="00FB29C1">
        <w:rPr>
          <w:rFonts w:eastAsia="Times New Roman"/>
          <w:sz w:val="24"/>
          <w:szCs w:val="24"/>
          <w:u w:val="single"/>
        </w:rPr>
        <w:t>Ведомственный контроль.</w:t>
      </w:r>
      <w:r>
        <w:rPr>
          <w:rFonts w:eastAsia="Times New Roman"/>
          <w:sz w:val="24"/>
          <w:szCs w:val="24"/>
        </w:rPr>
        <w:t xml:space="preserve"> Осуществляется региональным органом управления здравоохранения.</w:t>
      </w:r>
    </w:p>
    <w:p w:rsidR="00CF7DB3" w:rsidRDefault="00CF7DB3">
      <w:pPr>
        <w:spacing w:line="3" w:lineRule="exact"/>
        <w:rPr>
          <w:sz w:val="20"/>
          <w:szCs w:val="20"/>
        </w:rPr>
      </w:pPr>
    </w:p>
    <w:p w:rsidR="00CF7DB3" w:rsidRDefault="004B2AFE">
      <w:pPr>
        <w:numPr>
          <w:ilvl w:val="0"/>
          <w:numId w:val="39"/>
        </w:numPr>
        <w:tabs>
          <w:tab w:val="left" w:pos="1040"/>
        </w:tabs>
        <w:ind w:left="1040" w:hanging="360"/>
        <w:rPr>
          <w:rFonts w:ascii="Symbol" w:eastAsia="Symbol" w:hAnsi="Symbol" w:cs="Symbol"/>
          <w:sz w:val="24"/>
          <w:szCs w:val="24"/>
        </w:rPr>
      </w:pPr>
      <w:r>
        <w:rPr>
          <w:rFonts w:eastAsia="Times New Roman"/>
          <w:sz w:val="24"/>
          <w:szCs w:val="24"/>
        </w:rPr>
        <w:t>при проведении комплексных проверок учреждений здравоохранения;</w:t>
      </w:r>
    </w:p>
    <w:p w:rsidR="00CF7DB3" w:rsidRDefault="00CF7DB3">
      <w:pPr>
        <w:spacing w:line="29" w:lineRule="exact"/>
        <w:rPr>
          <w:rFonts w:ascii="Symbol" w:eastAsia="Symbol" w:hAnsi="Symbol" w:cs="Symbol"/>
          <w:sz w:val="24"/>
          <w:szCs w:val="24"/>
        </w:rPr>
      </w:pPr>
    </w:p>
    <w:p w:rsidR="00CF7DB3" w:rsidRDefault="004B2AFE">
      <w:pPr>
        <w:numPr>
          <w:ilvl w:val="0"/>
          <w:numId w:val="39"/>
        </w:numPr>
        <w:tabs>
          <w:tab w:val="left" w:pos="1040"/>
        </w:tabs>
        <w:spacing w:line="230" w:lineRule="auto"/>
        <w:ind w:left="1040" w:hanging="360"/>
        <w:jc w:val="both"/>
        <w:rPr>
          <w:rFonts w:ascii="Symbol" w:eastAsia="Symbol" w:hAnsi="Symbol" w:cs="Symbol"/>
          <w:sz w:val="24"/>
          <w:szCs w:val="24"/>
        </w:rPr>
      </w:pPr>
      <w:r>
        <w:rPr>
          <w:rFonts w:eastAsia="Times New Roman"/>
          <w:sz w:val="24"/>
          <w:szCs w:val="24"/>
        </w:rPr>
        <w:t>при проведении целевых проверок состояния и условий охраны труда, проводимых в соответствии с планами работ регионального органа управления здравоохранения;</w:t>
      </w:r>
    </w:p>
    <w:p w:rsidR="00CF7DB3" w:rsidRDefault="00CF7DB3">
      <w:pPr>
        <w:spacing w:line="34" w:lineRule="exact"/>
        <w:rPr>
          <w:rFonts w:ascii="Symbol" w:eastAsia="Symbol" w:hAnsi="Symbol" w:cs="Symbol"/>
          <w:sz w:val="24"/>
          <w:szCs w:val="24"/>
        </w:rPr>
      </w:pPr>
    </w:p>
    <w:p w:rsidR="00CF7DB3" w:rsidRDefault="004B2AFE">
      <w:pPr>
        <w:numPr>
          <w:ilvl w:val="0"/>
          <w:numId w:val="39"/>
        </w:numPr>
        <w:tabs>
          <w:tab w:val="left" w:pos="1040"/>
        </w:tabs>
        <w:spacing w:line="226" w:lineRule="auto"/>
        <w:ind w:left="1040" w:right="20" w:hanging="360"/>
        <w:rPr>
          <w:rFonts w:ascii="Symbol" w:eastAsia="Symbol" w:hAnsi="Symbol" w:cs="Symbol"/>
          <w:sz w:val="24"/>
          <w:szCs w:val="24"/>
        </w:rPr>
      </w:pPr>
      <w:r>
        <w:rPr>
          <w:rFonts w:eastAsia="Times New Roman"/>
          <w:sz w:val="24"/>
          <w:szCs w:val="24"/>
        </w:rPr>
        <w:t>при проведении специальных проверок, организуемых по указанию (рекомендациям) вышестоящих органов, органов надзора и контроля;</w:t>
      </w:r>
    </w:p>
    <w:p w:rsidR="00CF7DB3" w:rsidRDefault="00CF7DB3">
      <w:pPr>
        <w:spacing w:line="2" w:lineRule="exact"/>
        <w:rPr>
          <w:rFonts w:ascii="Symbol" w:eastAsia="Symbol" w:hAnsi="Symbol" w:cs="Symbol"/>
          <w:sz w:val="24"/>
          <w:szCs w:val="24"/>
        </w:rPr>
      </w:pPr>
    </w:p>
    <w:p w:rsidR="00CF7DB3" w:rsidRDefault="004B2AFE">
      <w:pPr>
        <w:numPr>
          <w:ilvl w:val="0"/>
          <w:numId w:val="39"/>
        </w:numPr>
        <w:tabs>
          <w:tab w:val="left" w:pos="1040"/>
        </w:tabs>
        <w:ind w:left="1040" w:hanging="360"/>
        <w:rPr>
          <w:rFonts w:ascii="Symbol" w:eastAsia="Symbol" w:hAnsi="Symbol" w:cs="Symbol"/>
          <w:sz w:val="24"/>
          <w:szCs w:val="24"/>
        </w:rPr>
      </w:pPr>
      <w:r>
        <w:rPr>
          <w:rFonts w:eastAsia="Times New Roman"/>
          <w:sz w:val="24"/>
          <w:szCs w:val="24"/>
        </w:rPr>
        <w:t>по заявлениям работников учреждений здравоохранения.</w:t>
      </w:r>
    </w:p>
    <w:p w:rsidR="00CF7DB3" w:rsidRDefault="00CF7DB3">
      <w:pPr>
        <w:spacing w:line="10"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По результатам проверки оформляется акт и издается приказ о результатах проверки (проверок). Итоги проверок рассматриваются на совещании с руководителями учреждений здравоохранения.</w:t>
      </w:r>
    </w:p>
    <w:p w:rsidR="00CF7DB3" w:rsidRDefault="00CF7DB3">
      <w:pPr>
        <w:spacing w:line="2" w:lineRule="exact"/>
        <w:rPr>
          <w:sz w:val="20"/>
          <w:szCs w:val="20"/>
        </w:rPr>
      </w:pPr>
    </w:p>
    <w:p w:rsidR="00CF7DB3" w:rsidRDefault="004B2AFE">
      <w:pPr>
        <w:ind w:left="980"/>
        <w:rPr>
          <w:sz w:val="20"/>
          <w:szCs w:val="20"/>
        </w:rPr>
      </w:pPr>
      <w:r>
        <w:rPr>
          <w:rFonts w:eastAsia="Times New Roman"/>
          <w:sz w:val="24"/>
          <w:szCs w:val="24"/>
        </w:rPr>
        <w:t xml:space="preserve">7.10. </w:t>
      </w:r>
      <w:r w:rsidRPr="00FB29C1">
        <w:rPr>
          <w:rFonts w:eastAsia="Times New Roman"/>
          <w:sz w:val="24"/>
          <w:szCs w:val="24"/>
          <w:u w:val="single"/>
        </w:rPr>
        <w:t>Государственный надзор и контроль</w:t>
      </w:r>
      <w:r>
        <w:rPr>
          <w:rFonts w:eastAsia="Times New Roman"/>
          <w:sz w:val="24"/>
          <w:szCs w:val="24"/>
        </w:rPr>
        <w:t>.</w:t>
      </w:r>
    </w:p>
    <w:p w:rsidR="00CF7DB3" w:rsidRDefault="00CF7DB3">
      <w:pPr>
        <w:spacing w:line="12" w:lineRule="exact"/>
        <w:rPr>
          <w:sz w:val="20"/>
          <w:szCs w:val="20"/>
        </w:rPr>
      </w:pPr>
    </w:p>
    <w:p w:rsidR="00CF7DB3" w:rsidRDefault="004B2AFE">
      <w:pPr>
        <w:ind w:left="980"/>
        <w:rPr>
          <w:sz w:val="20"/>
          <w:szCs w:val="20"/>
        </w:rPr>
      </w:pPr>
      <w:r>
        <w:rPr>
          <w:rFonts w:eastAsia="Times New Roman"/>
          <w:sz w:val="23"/>
          <w:szCs w:val="23"/>
        </w:rPr>
        <w:t>Федеральный государственный надзор за соблюдением трудового законодательства</w:t>
      </w:r>
    </w:p>
    <w:p w:rsidR="00CF7DB3" w:rsidRDefault="00CF7DB3">
      <w:pPr>
        <w:spacing w:line="12" w:lineRule="exact"/>
        <w:rPr>
          <w:sz w:val="20"/>
          <w:szCs w:val="20"/>
        </w:rPr>
      </w:pPr>
    </w:p>
    <w:p w:rsidR="00CF7DB3" w:rsidRDefault="004B2AFE">
      <w:pPr>
        <w:numPr>
          <w:ilvl w:val="0"/>
          <w:numId w:val="40"/>
        </w:numPr>
        <w:tabs>
          <w:tab w:val="left" w:pos="648"/>
        </w:tabs>
        <w:spacing w:line="236" w:lineRule="auto"/>
        <w:ind w:left="260" w:firstLine="2"/>
        <w:jc w:val="both"/>
        <w:rPr>
          <w:rFonts w:eastAsia="Times New Roman"/>
          <w:sz w:val="24"/>
          <w:szCs w:val="24"/>
        </w:rPr>
      </w:pPr>
      <w:r>
        <w:rPr>
          <w:rFonts w:eastAsia="Times New Roman"/>
          <w:sz w:val="24"/>
          <w:szCs w:val="24"/>
        </w:rPr>
        <w:t>иных нормативных правовых актов, содержащих нормы трудового права, осуществляется федеральной инспекцией труда в порядке, установленном Правительством Российской Федерации.</w:t>
      </w:r>
    </w:p>
    <w:p w:rsidR="00CF7DB3" w:rsidRDefault="00CF7DB3">
      <w:pPr>
        <w:spacing w:line="13" w:lineRule="exact"/>
        <w:rPr>
          <w:rFonts w:eastAsia="Times New Roman"/>
          <w:sz w:val="24"/>
          <w:szCs w:val="24"/>
        </w:rPr>
      </w:pPr>
    </w:p>
    <w:p w:rsidR="00CF7DB3" w:rsidRDefault="004B2AFE">
      <w:pPr>
        <w:spacing w:line="237" w:lineRule="auto"/>
        <w:ind w:left="260" w:firstLine="708"/>
        <w:jc w:val="both"/>
        <w:rPr>
          <w:rFonts w:eastAsia="Times New Roman"/>
          <w:sz w:val="24"/>
          <w:szCs w:val="24"/>
        </w:rPr>
      </w:pPr>
      <w:r>
        <w:rPr>
          <w:rFonts w:eastAsia="Times New Roman"/>
          <w:sz w:val="24"/>
          <w:szCs w:val="24"/>
        </w:rPr>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p w:rsidR="00CF7DB3" w:rsidRDefault="00CF7DB3">
      <w:pPr>
        <w:sectPr w:rsidR="00CF7DB3">
          <w:pgSz w:w="11900" w:h="16838"/>
          <w:pgMar w:top="687" w:right="846" w:bottom="1440" w:left="1440" w:header="0" w:footer="0" w:gutter="0"/>
          <w:cols w:space="720" w:equalWidth="0">
            <w:col w:w="9620"/>
          </w:cols>
        </w:sectPr>
      </w:pPr>
    </w:p>
    <w:p w:rsidR="00CF7DB3" w:rsidRDefault="00CF7DB3">
      <w:pPr>
        <w:spacing w:line="299" w:lineRule="exact"/>
        <w:rPr>
          <w:sz w:val="20"/>
          <w:szCs w:val="20"/>
        </w:rPr>
      </w:pPr>
      <w:bookmarkStart w:id="16" w:name="page18"/>
      <w:bookmarkEnd w:id="16"/>
    </w:p>
    <w:p w:rsidR="00CF7DB3" w:rsidRDefault="004B2AFE">
      <w:pPr>
        <w:ind w:left="980"/>
        <w:rPr>
          <w:sz w:val="20"/>
          <w:szCs w:val="20"/>
        </w:rPr>
      </w:pPr>
      <w:r>
        <w:rPr>
          <w:rFonts w:eastAsia="Times New Roman"/>
          <w:sz w:val="24"/>
          <w:szCs w:val="24"/>
        </w:rPr>
        <w:t xml:space="preserve">7.11. </w:t>
      </w:r>
      <w:r w:rsidRPr="00FB29C1">
        <w:rPr>
          <w:rFonts w:eastAsia="Times New Roman"/>
          <w:sz w:val="24"/>
          <w:szCs w:val="24"/>
          <w:u w:val="single"/>
        </w:rPr>
        <w:t>Общественный контроль</w:t>
      </w:r>
      <w:r>
        <w:rPr>
          <w:rFonts w:eastAsia="Times New Roman"/>
          <w:sz w:val="24"/>
          <w:szCs w:val="24"/>
        </w:rPr>
        <w:t>.</w:t>
      </w:r>
    </w:p>
    <w:p w:rsidR="00CF7DB3" w:rsidRDefault="00CF7DB3">
      <w:pPr>
        <w:spacing w:line="12" w:lineRule="exact"/>
        <w:rPr>
          <w:sz w:val="20"/>
          <w:szCs w:val="20"/>
        </w:rPr>
      </w:pPr>
    </w:p>
    <w:p w:rsidR="00CF7DB3" w:rsidRDefault="003C0B59">
      <w:pPr>
        <w:spacing w:line="238" w:lineRule="auto"/>
        <w:ind w:left="260" w:firstLine="708"/>
        <w:jc w:val="both"/>
        <w:rPr>
          <w:sz w:val="20"/>
          <w:szCs w:val="20"/>
        </w:rPr>
      </w:pPr>
      <w:r>
        <w:rPr>
          <w:rFonts w:eastAsia="Times New Roman"/>
          <w:sz w:val="24"/>
          <w:szCs w:val="24"/>
        </w:rPr>
        <w:t>Общественный контроль соблюдения</w:t>
      </w:r>
      <w:r w:rsidR="004B2AFE">
        <w:rPr>
          <w:rFonts w:eastAsia="Times New Roman"/>
          <w:sz w:val="24"/>
          <w:szCs w:val="24"/>
        </w:rPr>
        <w:t xml:space="preserve"> руководителем учреждения треб</w:t>
      </w:r>
      <w:r>
        <w:rPr>
          <w:rFonts w:eastAsia="Times New Roman"/>
          <w:sz w:val="24"/>
          <w:szCs w:val="24"/>
        </w:rPr>
        <w:t>ований охраны труда, выполнения</w:t>
      </w:r>
      <w:r w:rsidR="004B2AFE">
        <w:rPr>
          <w:rFonts w:eastAsia="Times New Roman"/>
          <w:sz w:val="24"/>
          <w:szCs w:val="24"/>
        </w:rPr>
        <w:t xml:space="preserve"> им условий коллективного договора, соглашения в сфере охраны труда осуществляют профессиональные союзы и иные уполномоченные работниками представительные органы по вопросам охраны труда, которые могут в этих целях избрать уполномоченных (доверенных) лиц по охране труда. Профсоюзные инспекторы труда, уполномоченные (доверенные) лица по охране труда профессиональных союзов имеют право:</w:t>
      </w:r>
    </w:p>
    <w:p w:rsidR="00CF7DB3" w:rsidRDefault="00CF7DB3">
      <w:pPr>
        <w:spacing w:line="6" w:lineRule="exact"/>
        <w:rPr>
          <w:sz w:val="20"/>
          <w:szCs w:val="20"/>
        </w:rPr>
      </w:pPr>
    </w:p>
    <w:p w:rsidR="00CF7DB3" w:rsidRDefault="004B2AFE" w:rsidP="003C0B59">
      <w:pPr>
        <w:tabs>
          <w:tab w:val="left" w:pos="960"/>
        </w:tabs>
        <w:ind w:left="980" w:hanging="359"/>
        <w:jc w:val="both"/>
        <w:rPr>
          <w:sz w:val="20"/>
          <w:szCs w:val="20"/>
        </w:rPr>
      </w:pPr>
      <w:r>
        <w:rPr>
          <w:rFonts w:ascii="Symbol" w:eastAsia="Symbol" w:hAnsi="Symbol" w:cs="Symbol"/>
          <w:sz w:val="24"/>
          <w:szCs w:val="24"/>
        </w:rPr>
        <w:t></w:t>
      </w:r>
      <w:r>
        <w:rPr>
          <w:sz w:val="20"/>
          <w:szCs w:val="20"/>
        </w:rPr>
        <w:tab/>
      </w:r>
      <w:r>
        <w:rPr>
          <w:rFonts w:eastAsia="Times New Roman"/>
          <w:sz w:val="24"/>
          <w:szCs w:val="24"/>
        </w:rPr>
        <w:t xml:space="preserve">осуществлять </w:t>
      </w:r>
      <w:proofErr w:type="gramStart"/>
      <w:r>
        <w:rPr>
          <w:rFonts w:eastAsia="Times New Roman"/>
          <w:sz w:val="24"/>
          <w:szCs w:val="24"/>
        </w:rPr>
        <w:t>контроль за</w:t>
      </w:r>
      <w:proofErr w:type="gramEnd"/>
      <w:r>
        <w:rPr>
          <w:rFonts w:eastAsia="Times New Roman"/>
          <w:sz w:val="24"/>
          <w:szCs w:val="24"/>
        </w:rPr>
        <w:t xml:space="preserve"> соблюдением работодателем трудового законодательства и иных нормативных правовых актов, содержащих нормы трудового права;</w:t>
      </w:r>
    </w:p>
    <w:p w:rsidR="00CF7DB3" w:rsidRDefault="004B2AFE">
      <w:pPr>
        <w:numPr>
          <w:ilvl w:val="0"/>
          <w:numId w:val="41"/>
        </w:numPr>
        <w:tabs>
          <w:tab w:val="left" w:pos="980"/>
        </w:tabs>
        <w:spacing w:line="226" w:lineRule="auto"/>
        <w:ind w:left="980" w:hanging="358"/>
        <w:rPr>
          <w:rFonts w:ascii="Symbol" w:eastAsia="Symbol" w:hAnsi="Symbol" w:cs="Symbol"/>
          <w:sz w:val="24"/>
          <w:szCs w:val="24"/>
        </w:rPr>
      </w:pPr>
      <w:r>
        <w:rPr>
          <w:rFonts w:eastAsia="Times New Roman"/>
          <w:sz w:val="24"/>
          <w:szCs w:val="24"/>
        </w:rPr>
        <w:t>проводить независимую экспертизу условий труда и обеспечения безопасности работников;</w:t>
      </w:r>
    </w:p>
    <w:p w:rsidR="00CF7DB3" w:rsidRDefault="00CF7DB3">
      <w:pPr>
        <w:spacing w:line="32" w:lineRule="exact"/>
        <w:rPr>
          <w:rFonts w:ascii="Symbol" w:eastAsia="Symbol" w:hAnsi="Symbol" w:cs="Symbol"/>
          <w:sz w:val="24"/>
          <w:szCs w:val="24"/>
        </w:rPr>
      </w:pPr>
    </w:p>
    <w:p w:rsidR="00CF7DB3" w:rsidRDefault="004B2AFE">
      <w:pPr>
        <w:numPr>
          <w:ilvl w:val="0"/>
          <w:numId w:val="41"/>
        </w:numPr>
        <w:tabs>
          <w:tab w:val="left" w:pos="980"/>
        </w:tabs>
        <w:spacing w:line="226" w:lineRule="auto"/>
        <w:ind w:left="980" w:right="20" w:hanging="358"/>
        <w:rPr>
          <w:rFonts w:ascii="Symbol" w:eastAsia="Symbol" w:hAnsi="Symbol" w:cs="Symbol"/>
          <w:sz w:val="24"/>
          <w:szCs w:val="24"/>
        </w:rPr>
      </w:pPr>
      <w:r>
        <w:rPr>
          <w:rFonts w:eastAsia="Times New Roman"/>
          <w:sz w:val="24"/>
          <w:szCs w:val="24"/>
        </w:rPr>
        <w:t>принимать участие в расследовании несчастных случаев на производстве (работе) профессиональных заболеваний;</w:t>
      </w:r>
    </w:p>
    <w:p w:rsidR="00CF7DB3" w:rsidRDefault="00CF7DB3">
      <w:pPr>
        <w:spacing w:line="32" w:lineRule="exact"/>
        <w:rPr>
          <w:rFonts w:ascii="Symbol" w:eastAsia="Symbol" w:hAnsi="Symbol" w:cs="Symbol"/>
          <w:sz w:val="24"/>
          <w:szCs w:val="24"/>
        </w:rPr>
      </w:pPr>
    </w:p>
    <w:p w:rsidR="00CF7DB3" w:rsidRDefault="004B2AFE">
      <w:pPr>
        <w:numPr>
          <w:ilvl w:val="0"/>
          <w:numId w:val="41"/>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 xml:space="preserve">получать информацию от руководителя и иных должностных лиц учреждения о состоянии условий и охраны труда, а также </w:t>
      </w:r>
      <w:proofErr w:type="gramStart"/>
      <w:r>
        <w:rPr>
          <w:rFonts w:eastAsia="Times New Roman"/>
          <w:sz w:val="24"/>
          <w:szCs w:val="24"/>
        </w:rPr>
        <w:t>о</w:t>
      </w:r>
      <w:proofErr w:type="gramEnd"/>
      <w:r>
        <w:rPr>
          <w:rFonts w:eastAsia="Times New Roman"/>
          <w:sz w:val="24"/>
          <w:szCs w:val="24"/>
        </w:rPr>
        <w:t xml:space="preserve"> всех несчастных случаях на производстве (работе) и профессиональных заболеваниях;</w:t>
      </w:r>
    </w:p>
    <w:p w:rsidR="00CF7DB3" w:rsidRDefault="00CF7DB3">
      <w:pPr>
        <w:spacing w:line="34" w:lineRule="exact"/>
        <w:rPr>
          <w:rFonts w:ascii="Symbol" w:eastAsia="Symbol" w:hAnsi="Symbol" w:cs="Symbol"/>
          <w:sz w:val="24"/>
          <w:szCs w:val="24"/>
        </w:rPr>
      </w:pPr>
    </w:p>
    <w:p w:rsidR="00CF7DB3" w:rsidRDefault="004B2AFE">
      <w:pPr>
        <w:numPr>
          <w:ilvl w:val="0"/>
          <w:numId w:val="41"/>
        </w:numPr>
        <w:tabs>
          <w:tab w:val="left" w:pos="980"/>
        </w:tabs>
        <w:spacing w:line="226" w:lineRule="auto"/>
        <w:ind w:left="980" w:hanging="358"/>
        <w:rPr>
          <w:rFonts w:ascii="Symbol" w:eastAsia="Symbol" w:hAnsi="Symbol" w:cs="Symbol"/>
          <w:sz w:val="24"/>
          <w:szCs w:val="24"/>
        </w:rPr>
      </w:pPr>
      <w:r>
        <w:rPr>
          <w:rFonts w:eastAsia="Times New Roman"/>
          <w:sz w:val="24"/>
          <w:szCs w:val="24"/>
        </w:rP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CF7DB3" w:rsidRDefault="00CF7DB3">
      <w:pPr>
        <w:spacing w:line="32" w:lineRule="exact"/>
        <w:rPr>
          <w:rFonts w:ascii="Symbol" w:eastAsia="Symbol" w:hAnsi="Symbol" w:cs="Symbol"/>
          <w:sz w:val="24"/>
          <w:szCs w:val="24"/>
        </w:rPr>
      </w:pPr>
    </w:p>
    <w:p w:rsidR="00CF7DB3" w:rsidRDefault="004B2AFE">
      <w:pPr>
        <w:numPr>
          <w:ilvl w:val="0"/>
          <w:numId w:val="41"/>
        </w:numPr>
        <w:tabs>
          <w:tab w:val="left" w:pos="980"/>
        </w:tabs>
        <w:spacing w:line="226" w:lineRule="auto"/>
        <w:ind w:left="980" w:hanging="358"/>
        <w:rPr>
          <w:rFonts w:ascii="Symbol" w:eastAsia="Symbol" w:hAnsi="Symbol" w:cs="Symbol"/>
          <w:sz w:val="24"/>
          <w:szCs w:val="24"/>
        </w:rPr>
      </w:pPr>
      <w:r>
        <w:rPr>
          <w:rFonts w:eastAsia="Times New Roman"/>
          <w:sz w:val="24"/>
          <w:szCs w:val="24"/>
        </w:rPr>
        <w:t>предъявлять работодателю требования о приостановке работ в случаях непосредственной угрозы жизни и здоровью работников;</w:t>
      </w:r>
    </w:p>
    <w:p w:rsidR="00CF7DB3" w:rsidRDefault="00CF7DB3">
      <w:pPr>
        <w:spacing w:line="32" w:lineRule="exact"/>
        <w:rPr>
          <w:rFonts w:ascii="Symbol" w:eastAsia="Symbol" w:hAnsi="Symbol" w:cs="Symbol"/>
          <w:sz w:val="24"/>
          <w:szCs w:val="24"/>
        </w:rPr>
      </w:pPr>
    </w:p>
    <w:p w:rsidR="00CF7DB3" w:rsidRDefault="004B2AFE">
      <w:pPr>
        <w:numPr>
          <w:ilvl w:val="0"/>
          <w:numId w:val="41"/>
        </w:numPr>
        <w:tabs>
          <w:tab w:val="left" w:pos="980"/>
        </w:tabs>
        <w:spacing w:line="231" w:lineRule="auto"/>
        <w:ind w:left="980" w:hanging="358"/>
        <w:jc w:val="both"/>
        <w:rPr>
          <w:rFonts w:ascii="Symbol" w:eastAsia="Symbol" w:hAnsi="Symbol" w:cs="Symbol"/>
          <w:sz w:val="24"/>
          <w:szCs w:val="24"/>
        </w:rPr>
      </w:pPr>
      <w:r>
        <w:rPr>
          <w:rFonts w:eastAsia="Times New Roman"/>
          <w:sz w:val="24"/>
          <w:szCs w:val="24"/>
        </w:rPr>
        <w:t>направлять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CF7DB3" w:rsidRDefault="00CF7DB3">
      <w:pPr>
        <w:spacing w:line="32" w:lineRule="exact"/>
        <w:rPr>
          <w:rFonts w:ascii="Symbol" w:eastAsia="Symbol" w:hAnsi="Symbol" w:cs="Symbol"/>
          <w:sz w:val="24"/>
          <w:szCs w:val="24"/>
        </w:rPr>
      </w:pPr>
    </w:p>
    <w:p w:rsidR="00CF7DB3" w:rsidRDefault="004B2AFE">
      <w:pPr>
        <w:numPr>
          <w:ilvl w:val="0"/>
          <w:numId w:val="41"/>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осуществлять проверку состояния условий и охраны труда, выполнения обязательств работодателем, предусмотренных коллективным договорам и соглашениями;</w:t>
      </w:r>
    </w:p>
    <w:p w:rsidR="00CF7DB3" w:rsidRDefault="00CF7DB3">
      <w:pPr>
        <w:spacing w:line="34" w:lineRule="exact"/>
        <w:rPr>
          <w:rFonts w:ascii="Symbol" w:eastAsia="Symbol" w:hAnsi="Symbol" w:cs="Symbol"/>
          <w:sz w:val="24"/>
          <w:szCs w:val="24"/>
        </w:rPr>
      </w:pPr>
    </w:p>
    <w:p w:rsidR="00CF7DB3" w:rsidRDefault="004B2AFE">
      <w:pPr>
        <w:numPr>
          <w:ilvl w:val="0"/>
          <w:numId w:val="41"/>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 договором</w:t>
      </w:r>
    </w:p>
    <w:p w:rsidR="00CF7DB3" w:rsidRDefault="00CF7DB3">
      <w:pPr>
        <w:spacing w:line="2" w:lineRule="exact"/>
        <w:rPr>
          <w:rFonts w:ascii="Symbol" w:eastAsia="Symbol" w:hAnsi="Symbol" w:cs="Symbol"/>
          <w:sz w:val="24"/>
          <w:szCs w:val="24"/>
        </w:rPr>
      </w:pPr>
    </w:p>
    <w:p w:rsidR="00CF7DB3" w:rsidRDefault="004B2AFE">
      <w:pPr>
        <w:numPr>
          <w:ilvl w:val="1"/>
          <w:numId w:val="41"/>
        </w:numPr>
        <w:tabs>
          <w:tab w:val="left" w:pos="1180"/>
        </w:tabs>
        <w:ind w:left="1180" w:hanging="198"/>
        <w:rPr>
          <w:rFonts w:eastAsia="Times New Roman"/>
          <w:sz w:val="24"/>
          <w:szCs w:val="24"/>
        </w:rPr>
      </w:pPr>
      <w:r>
        <w:rPr>
          <w:rFonts w:eastAsia="Times New Roman"/>
          <w:sz w:val="24"/>
          <w:szCs w:val="24"/>
        </w:rPr>
        <w:t>соглашениями, а также с изменениями условий труда;</w:t>
      </w:r>
    </w:p>
    <w:p w:rsidR="00CF7DB3" w:rsidRDefault="00CF7DB3">
      <w:pPr>
        <w:spacing w:line="31" w:lineRule="exact"/>
        <w:rPr>
          <w:rFonts w:eastAsia="Times New Roman"/>
          <w:sz w:val="24"/>
          <w:szCs w:val="24"/>
        </w:rPr>
      </w:pPr>
    </w:p>
    <w:p w:rsidR="00CF7DB3" w:rsidRDefault="004B2AFE">
      <w:pPr>
        <w:numPr>
          <w:ilvl w:val="0"/>
          <w:numId w:val="41"/>
        </w:numPr>
        <w:tabs>
          <w:tab w:val="left" w:pos="980"/>
        </w:tabs>
        <w:spacing w:line="233" w:lineRule="auto"/>
        <w:ind w:left="980" w:hanging="358"/>
        <w:jc w:val="both"/>
        <w:rPr>
          <w:rFonts w:ascii="Symbol" w:eastAsia="Symbol" w:hAnsi="Symbol" w:cs="Symbol"/>
          <w:sz w:val="24"/>
          <w:szCs w:val="24"/>
        </w:rPr>
      </w:pPr>
      <w:r>
        <w:rPr>
          <w:rFonts w:eastAsia="Times New Roman"/>
          <w:sz w:val="24"/>
          <w:szCs w:val="24"/>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 (работе).</w:t>
      </w:r>
    </w:p>
    <w:p w:rsidR="00CF7DB3" w:rsidRDefault="004B2AFE">
      <w:pPr>
        <w:ind w:left="980"/>
        <w:rPr>
          <w:rFonts w:ascii="Symbol" w:eastAsia="Symbol" w:hAnsi="Symbol" w:cs="Symbol"/>
          <w:sz w:val="24"/>
          <w:szCs w:val="24"/>
        </w:rPr>
      </w:pPr>
      <w:r>
        <w:rPr>
          <w:rFonts w:eastAsia="Times New Roman"/>
          <w:sz w:val="24"/>
          <w:szCs w:val="24"/>
        </w:rPr>
        <w:t>Организация   работы   уполномоченных   (доверенных)   лиц   по  охране   труда</w:t>
      </w:r>
    </w:p>
    <w:p w:rsidR="00CF7DB3" w:rsidRDefault="00CF7DB3">
      <w:pPr>
        <w:spacing w:line="12" w:lineRule="exact"/>
        <w:rPr>
          <w:sz w:val="20"/>
          <w:szCs w:val="20"/>
        </w:rPr>
      </w:pPr>
    </w:p>
    <w:p w:rsidR="00CF7DB3" w:rsidRDefault="004B2AFE">
      <w:pPr>
        <w:spacing w:line="238" w:lineRule="auto"/>
        <w:ind w:left="260"/>
        <w:jc w:val="both"/>
        <w:rPr>
          <w:sz w:val="20"/>
          <w:szCs w:val="20"/>
        </w:rPr>
      </w:pPr>
      <w:proofErr w:type="gramStart"/>
      <w:r>
        <w:rPr>
          <w:rFonts w:eastAsia="Times New Roman"/>
          <w:sz w:val="24"/>
          <w:szCs w:val="24"/>
        </w:rPr>
        <w:t>профессиональных союзов или трудового коллектива осуществляется на основа</w:t>
      </w:r>
      <w:r w:rsidR="002655CD">
        <w:rPr>
          <w:rFonts w:eastAsia="Times New Roman"/>
          <w:sz w:val="24"/>
          <w:szCs w:val="24"/>
        </w:rPr>
        <w:t>нии П</w:t>
      </w:r>
      <w:r>
        <w:rPr>
          <w:rFonts w:eastAsia="Times New Roman"/>
          <w:sz w:val="24"/>
          <w:szCs w:val="24"/>
        </w:rPr>
        <w:t>оложения об уполномоченном (доверенном) лице по охране труда профессионального союза</w:t>
      </w:r>
      <w:r w:rsidR="002655CD">
        <w:rPr>
          <w:rFonts w:eastAsia="Times New Roman"/>
          <w:sz w:val="24"/>
          <w:szCs w:val="24"/>
        </w:rPr>
        <w:t xml:space="preserve"> работников здравоохранения РФ</w:t>
      </w:r>
      <w:r>
        <w:rPr>
          <w:rFonts w:eastAsia="Times New Roman"/>
          <w:sz w:val="24"/>
          <w:szCs w:val="24"/>
        </w:rPr>
        <w:t xml:space="preserve">, утвержденного постановлением </w:t>
      </w:r>
      <w:r w:rsidR="002655CD">
        <w:rPr>
          <w:rFonts w:eastAsia="Times New Roman"/>
          <w:sz w:val="24"/>
          <w:szCs w:val="24"/>
        </w:rPr>
        <w:t>Президиума ЦК Профсоюза от 26.03.2019 г. № 14-7</w:t>
      </w:r>
      <w:r>
        <w:rPr>
          <w:rFonts w:eastAsia="Times New Roman"/>
          <w:sz w:val="24"/>
          <w:szCs w:val="24"/>
        </w:rPr>
        <w:t>, Методических рекоменд</w:t>
      </w:r>
      <w:r w:rsidR="002655CD">
        <w:rPr>
          <w:rFonts w:eastAsia="Times New Roman"/>
          <w:sz w:val="24"/>
          <w:szCs w:val="24"/>
        </w:rPr>
        <w:t xml:space="preserve">аций по организации контроля уполномоченными по охране труда </w:t>
      </w:r>
      <w:r>
        <w:rPr>
          <w:rFonts w:eastAsia="Times New Roman"/>
          <w:sz w:val="24"/>
          <w:szCs w:val="24"/>
        </w:rPr>
        <w:t xml:space="preserve"> </w:t>
      </w:r>
      <w:r w:rsidR="002655CD">
        <w:rPr>
          <w:rFonts w:eastAsia="Times New Roman"/>
          <w:sz w:val="24"/>
          <w:szCs w:val="24"/>
        </w:rPr>
        <w:t>Профсоюза за состоянием условий и охраны труда на рабочих местах</w:t>
      </w:r>
      <w:r>
        <w:rPr>
          <w:rFonts w:eastAsia="Times New Roman"/>
          <w:sz w:val="24"/>
          <w:szCs w:val="24"/>
        </w:rPr>
        <w:t xml:space="preserve">, утвержденных постановлением </w:t>
      </w:r>
      <w:r w:rsidR="002655CD">
        <w:rPr>
          <w:rFonts w:eastAsia="Times New Roman"/>
          <w:sz w:val="24"/>
          <w:szCs w:val="24"/>
        </w:rPr>
        <w:t>Президиума ЦК Профсоюза от 06.05.2019 г. № 14-94.</w:t>
      </w:r>
      <w:proofErr w:type="gramEnd"/>
    </w:p>
    <w:p w:rsidR="00CF7DB3" w:rsidRDefault="00CF7DB3">
      <w:pPr>
        <w:spacing w:line="16" w:lineRule="exact"/>
        <w:rPr>
          <w:sz w:val="20"/>
          <w:szCs w:val="20"/>
        </w:rPr>
      </w:pPr>
    </w:p>
    <w:p w:rsidR="00CF7DB3" w:rsidRDefault="004B2AFE" w:rsidP="00981B46">
      <w:pPr>
        <w:spacing w:line="236" w:lineRule="auto"/>
        <w:ind w:left="260" w:firstLine="708"/>
        <w:jc w:val="both"/>
        <w:rPr>
          <w:sz w:val="20"/>
          <w:szCs w:val="20"/>
        </w:rPr>
      </w:pPr>
      <w:r>
        <w:rPr>
          <w:rFonts w:eastAsia="Times New Roman"/>
          <w:sz w:val="24"/>
          <w:szCs w:val="24"/>
        </w:rPr>
        <w:t>Уполномоченный в своей деятельности руководствуется требованиями охраны труда, Положением об уполномоченном (доверенном) лице по охране труда профессионального союза, постановлениями (решениями) первичной профсоюзной</w:t>
      </w:r>
    </w:p>
    <w:p w:rsidR="00CF7DB3" w:rsidRDefault="00CF7DB3" w:rsidP="00981B46">
      <w:pPr>
        <w:jc w:val="both"/>
        <w:sectPr w:rsidR="00CF7DB3">
          <w:pgSz w:w="11900" w:h="16838"/>
          <w:pgMar w:top="687" w:right="846" w:bottom="1056" w:left="1440" w:header="0" w:footer="0" w:gutter="0"/>
          <w:cols w:space="720" w:equalWidth="0">
            <w:col w:w="9620"/>
          </w:cols>
        </w:sectPr>
      </w:pPr>
    </w:p>
    <w:p w:rsidR="00CF7DB3" w:rsidRDefault="00CF7DB3" w:rsidP="00981B46">
      <w:pPr>
        <w:spacing w:line="311" w:lineRule="exact"/>
        <w:jc w:val="both"/>
        <w:rPr>
          <w:sz w:val="20"/>
          <w:szCs w:val="20"/>
        </w:rPr>
      </w:pPr>
      <w:bookmarkStart w:id="17" w:name="page19"/>
      <w:bookmarkEnd w:id="17"/>
    </w:p>
    <w:p w:rsidR="00CF7DB3" w:rsidRDefault="004B2AFE" w:rsidP="00981B46">
      <w:pPr>
        <w:spacing w:line="234" w:lineRule="auto"/>
        <w:ind w:left="260"/>
        <w:jc w:val="both"/>
        <w:rPr>
          <w:sz w:val="20"/>
          <w:szCs w:val="20"/>
        </w:rPr>
      </w:pPr>
      <w:r>
        <w:rPr>
          <w:rFonts w:eastAsia="Times New Roman"/>
          <w:sz w:val="24"/>
          <w:szCs w:val="24"/>
        </w:rPr>
        <w:t>организац</w:t>
      </w:r>
      <w:proofErr w:type="gramStart"/>
      <w:r>
        <w:rPr>
          <w:rFonts w:eastAsia="Times New Roman"/>
          <w:sz w:val="24"/>
          <w:szCs w:val="24"/>
        </w:rPr>
        <w:t>ии и ее</w:t>
      </w:r>
      <w:proofErr w:type="gramEnd"/>
      <w:r>
        <w:rPr>
          <w:rFonts w:eastAsia="Times New Roman"/>
          <w:sz w:val="24"/>
          <w:szCs w:val="24"/>
        </w:rPr>
        <w:t xml:space="preserve"> выборных органов, коллективным договором и (или) соглашением, локальными нормативными актами по охране труда.</w:t>
      </w:r>
    </w:p>
    <w:p w:rsidR="00CF7DB3" w:rsidRDefault="00CF7DB3">
      <w:pPr>
        <w:spacing w:line="14" w:lineRule="exact"/>
        <w:rPr>
          <w:sz w:val="20"/>
          <w:szCs w:val="20"/>
        </w:rPr>
      </w:pPr>
    </w:p>
    <w:p w:rsidR="00CF7DB3" w:rsidRDefault="004B2AFE" w:rsidP="0067130D">
      <w:pPr>
        <w:spacing w:line="234" w:lineRule="auto"/>
        <w:ind w:left="260" w:right="20" w:firstLine="708"/>
        <w:jc w:val="both"/>
        <w:rPr>
          <w:sz w:val="20"/>
          <w:szCs w:val="20"/>
        </w:rPr>
      </w:pPr>
      <w:r>
        <w:rPr>
          <w:rFonts w:eastAsia="Times New Roman"/>
          <w:sz w:val="24"/>
          <w:szCs w:val="24"/>
        </w:rPr>
        <w:t>Руководство деятельностью уполномоченных осуществляется выборным органом профсоюзной организации учреждения.</w:t>
      </w:r>
    </w:p>
    <w:p w:rsidR="00CF7DB3" w:rsidRDefault="00CF7DB3">
      <w:pPr>
        <w:spacing w:line="366" w:lineRule="exact"/>
        <w:rPr>
          <w:sz w:val="20"/>
          <w:szCs w:val="20"/>
        </w:rPr>
      </w:pPr>
    </w:p>
    <w:p w:rsidR="00CF7DB3" w:rsidRDefault="004B2AFE">
      <w:pPr>
        <w:numPr>
          <w:ilvl w:val="0"/>
          <w:numId w:val="42"/>
        </w:numPr>
        <w:tabs>
          <w:tab w:val="left" w:pos="1280"/>
        </w:tabs>
        <w:ind w:left="1280" w:hanging="245"/>
        <w:rPr>
          <w:rFonts w:eastAsia="Times New Roman"/>
          <w:b/>
          <w:bCs/>
          <w:sz w:val="24"/>
          <w:szCs w:val="24"/>
        </w:rPr>
      </w:pPr>
      <w:r>
        <w:rPr>
          <w:rFonts w:eastAsia="Times New Roman"/>
          <w:b/>
          <w:bCs/>
          <w:sz w:val="24"/>
          <w:szCs w:val="24"/>
        </w:rPr>
        <w:t>ПЛАНИРОВАНИЕ УЛУЧШЕНИЙ ФУНКЦИОНИРОВАНИЯ СУОТ</w:t>
      </w:r>
    </w:p>
    <w:p w:rsidR="00CF7DB3" w:rsidRDefault="00CF7DB3">
      <w:pPr>
        <w:spacing w:line="228" w:lineRule="exact"/>
        <w:rPr>
          <w:sz w:val="20"/>
          <w:szCs w:val="20"/>
        </w:rPr>
      </w:pPr>
    </w:p>
    <w:p w:rsidR="00CF7DB3" w:rsidRDefault="004B2AFE">
      <w:pPr>
        <w:spacing w:line="238" w:lineRule="auto"/>
        <w:ind w:left="260" w:firstLine="708"/>
        <w:jc w:val="both"/>
        <w:rPr>
          <w:sz w:val="20"/>
          <w:szCs w:val="20"/>
        </w:rPr>
      </w:pPr>
      <w:r>
        <w:rPr>
          <w:rFonts w:eastAsia="Times New Roman"/>
          <w:sz w:val="24"/>
          <w:szCs w:val="24"/>
        </w:rPr>
        <w:t>8.1. С целью организации планирования улучшения функционирования СУОТ Учреждение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учёта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w:t>
      </w:r>
    </w:p>
    <w:p w:rsidR="00CF7DB3" w:rsidRDefault="00CF7DB3">
      <w:pPr>
        <w:spacing w:line="20" w:lineRule="exact"/>
        <w:rPr>
          <w:sz w:val="20"/>
          <w:szCs w:val="20"/>
        </w:rPr>
      </w:pPr>
    </w:p>
    <w:p w:rsidR="00CF7DB3" w:rsidRDefault="004B2AFE">
      <w:pPr>
        <w:spacing w:line="236" w:lineRule="auto"/>
        <w:ind w:left="260" w:firstLine="708"/>
        <w:jc w:val="both"/>
        <w:rPr>
          <w:sz w:val="20"/>
          <w:szCs w:val="20"/>
        </w:rPr>
      </w:pPr>
      <w:r>
        <w:rPr>
          <w:rFonts w:eastAsia="Times New Roman"/>
          <w:sz w:val="24"/>
          <w:szCs w:val="24"/>
        </w:rPr>
        <w:t>8.2. При планировании улучшения функционирования СУОТ Учреждение проводит анализ эффективности функционирования СУОТ, предусматривающий оценку следующих показателей:</w:t>
      </w:r>
    </w:p>
    <w:p w:rsidR="00CF7DB3" w:rsidRDefault="00CF7DB3">
      <w:pPr>
        <w:spacing w:line="2" w:lineRule="exact"/>
        <w:rPr>
          <w:sz w:val="20"/>
          <w:szCs w:val="20"/>
        </w:rPr>
      </w:pPr>
    </w:p>
    <w:p w:rsidR="00CF7DB3" w:rsidRDefault="004B2AFE">
      <w:pPr>
        <w:numPr>
          <w:ilvl w:val="0"/>
          <w:numId w:val="43"/>
        </w:numPr>
        <w:tabs>
          <w:tab w:val="left" w:pos="1400"/>
        </w:tabs>
        <w:ind w:left="1400" w:hanging="360"/>
        <w:rPr>
          <w:rFonts w:eastAsia="Times New Roman"/>
          <w:sz w:val="24"/>
          <w:szCs w:val="24"/>
        </w:rPr>
      </w:pPr>
      <w:r>
        <w:rPr>
          <w:rFonts w:eastAsia="Times New Roman"/>
          <w:sz w:val="24"/>
          <w:szCs w:val="24"/>
        </w:rPr>
        <w:t>степень достижения целей работодателя в области охраны труда;</w:t>
      </w:r>
    </w:p>
    <w:p w:rsidR="00CF7DB3" w:rsidRDefault="00CF7DB3">
      <w:pPr>
        <w:spacing w:line="12" w:lineRule="exact"/>
        <w:rPr>
          <w:rFonts w:eastAsia="Times New Roman"/>
          <w:sz w:val="24"/>
          <w:szCs w:val="24"/>
        </w:rPr>
      </w:pPr>
    </w:p>
    <w:p w:rsidR="00CF7DB3" w:rsidRDefault="004B2AFE">
      <w:pPr>
        <w:numPr>
          <w:ilvl w:val="0"/>
          <w:numId w:val="43"/>
        </w:numPr>
        <w:tabs>
          <w:tab w:val="left" w:pos="1400"/>
        </w:tabs>
        <w:spacing w:line="234" w:lineRule="auto"/>
        <w:ind w:left="1400" w:hanging="360"/>
        <w:rPr>
          <w:rFonts w:eastAsia="Times New Roman"/>
          <w:sz w:val="24"/>
          <w:szCs w:val="24"/>
        </w:rPr>
      </w:pPr>
      <w:r>
        <w:rPr>
          <w:rFonts w:eastAsia="Times New Roman"/>
          <w:sz w:val="24"/>
          <w:szCs w:val="24"/>
        </w:rPr>
        <w:t>способность СУОТ обеспечивать выполнение обязанностей Учреждения, отражённых в Политике по охране труда;</w:t>
      </w:r>
    </w:p>
    <w:p w:rsidR="00CF7DB3" w:rsidRDefault="00CF7DB3">
      <w:pPr>
        <w:spacing w:line="13" w:lineRule="exact"/>
        <w:rPr>
          <w:rFonts w:eastAsia="Times New Roman"/>
          <w:sz w:val="24"/>
          <w:szCs w:val="24"/>
        </w:rPr>
      </w:pPr>
    </w:p>
    <w:p w:rsidR="00CF7DB3" w:rsidRDefault="004B2AFE">
      <w:pPr>
        <w:numPr>
          <w:ilvl w:val="0"/>
          <w:numId w:val="43"/>
        </w:numPr>
        <w:tabs>
          <w:tab w:val="left" w:pos="1400"/>
        </w:tabs>
        <w:spacing w:line="236" w:lineRule="auto"/>
        <w:ind w:left="1400" w:hanging="360"/>
        <w:jc w:val="both"/>
        <w:rPr>
          <w:rFonts w:eastAsia="Times New Roman"/>
          <w:sz w:val="24"/>
          <w:szCs w:val="24"/>
        </w:rPr>
      </w:pPr>
      <w:r>
        <w:rPr>
          <w:rFonts w:eastAsia="Times New Roman"/>
          <w:sz w:val="24"/>
          <w:szCs w:val="24"/>
        </w:rPr>
        <w:t>эффективность действий, намеченных Учреждением на всех уровнях управления по результатам предыдущего анализа эффективности функционирования СУОТ;</w:t>
      </w:r>
    </w:p>
    <w:p w:rsidR="00CF7DB3" w:rsidRDefault="00CF7DB3">
      <w:pPr>
        <w:spacing w:line="14" w:lineRule="exact"/>
        <w:rPr>
          <w:rFonts w:eastAsia="Times New Roman"/>
          <w:sz w:val="24"/>
          <w:szCs w:val="24"/>
        </w:rPr>
      </w:pPr>
    </w:p>
    <w:p w:rsidR="00CF7DB3" w:rsidRDefault="004B2AFE">
      <w:pPr>
        <w:numPr>
          <w:ilvl w:val="0"/>
          <w:numId w:val="43"/>
        </w:numPr>
        <w:tabs>
          <w:tab w:val="left" w:pos="1400"/>
        </w:tabs>
        <w:spacing w:line="236" w:lineRule="auto"/>
        <w:ind w:left="1400" w:hanging="360"/>
        <w:jc w:val="both"/>
        <w:rPr>
          <w:rFonts w:eastAsia="Times New Roman"/>
          <w:sz w:val="24"/>
          <w:szCs w:val="24"/>
        </w:rPr>
      </w:pPr>
      <w:r>
        <w:rPr>
          <w:rFonts w:eastAsia="Times New Roman"/>
          <w:sz w:val="24"/>
          <w:szCs w:val="24"/>
        </w:rPr>
        <w:t>необходимость изменения СУОТ, включая корректировку целей в области охраны труда, перераспределение обязанностей должностных лиц Учреждения в области охраны труда, перераспределение ресурсов Учреждения;</w:t>
      </w:r>
    </w:p>
    <w:p w:rsidR="00CF7DB3" w:rsidRDefault="00CF7DB3">
      <w:pPr>
        <w:spacing w:line="13" w:lineRule="exact"/>
        <w:rPr>
          <w:rFonts w:eastAsia="Times New Roman"/>
          <w:sz w:val="24"/>
          <w:szCs w:val="24"/>
        </w:rPr>
      </w:pPr>
    </w:p>
    <w:p w:rsidR="00CF7DB3" w:rsidRDefault="004B2AFE">
      <w:pPr>
        <w:numPr>
          <w:ilvl w:val="0"/>
          <w:numId w:val="43"/>
        </w:numPr>
        <w:tabs>
          <w:tab w:val="left" w:pos="1400"/>
        </w:tabs>
        <w:spacing w:line="234" w:lineRule="auto"/>
        <w:ind w:left="1400" w:hanging="360"/>
        <w:rPr>
          <w:rFonts w:eastAsia="Times New Roman"/>
          <w:sz w:val="24"/>
          <w:szCs w:val="24"/>
        </w:rPr>
      </w:pPr>
      <w:r>
        <w:rPr>
          <w:rFonts w:eastAsia="Times New Roman"/>
          <w:sz w:val="24"/>
          <w:szCs w:val="24"/>
        </w:rPr>
        <w:t>необходимость обеспечения своевременной подготовки тех работников, которых затронут решения об изменении СУОТ;</w:t>
      </w:r>
    </w:p>
    <w:p w:rsidR="00CF7DB3" w:rsidRDefault="00CF7DB3">
      <w:pPr>
        <w:spacing w:line="13" w:lineRule="exact"/>
        <w:rPr>
          <w:rFonts w:eastAsia="Times New Roman"/>
          <w:sz w:val="24"/>
          <w:szCs w:val="24"/>
        </w:rPr>
      </w:pPr>
    </w:p>
    <w:p w:rsidR="00CF7DB3" w:rsidRPr="00DC66E5" w:rsidRDefault="004B2AFE">
      <w:pPr>
        <w:numPr>
          <w:ilvl w:val="0"/>
          <w:numId w:val="43"/>
        </w:numPr>
        <w:tabs>
          <w:tab w:val="left" w:pos="1400"/>
        </w:tabs>
        <w:spacing w:line="234" w:lineRule="auto"/>
        <w:ind w:left="1400" w:hanging="360"/>
        <w:rPr>
          <w:rFonts w:eastAsia="Times New Roman"/>
          <w:sz w:val="24"/>
          <w:szCs w:val="24"/>
        </w:rPr>
      </w:pPr>
      <w:r>
        <w:rPr>
          <w:rFonts w:eastAsia="Times New Roman"/>
          <w:sz w:val="24"/>
          <w:szCs w:val="24"/>
        </w:rPr>
        <w:t xml:space="preserve">необходимость </w:t>
      </w:r>
      <w:proofErr w:type="gramStart"/>
      <w:r>
        <w:rPr>
          <w:rFonts w:eastAsia="Times New Roman"/>
          <w:sz w:val="24"/>
          <w:szCs w:val="24"/>
        </w:rPr>
        <w:t>изменения критериев оценки эффективности функционирования</w:t>
      </w:r>
      <w:proofErr w:type="gramEnd"/>
      <w:r>
        <w:rPr>
          <w:rFonts w:eastAsia="Times New Roman"/>
          <w:sz w:val="24"/>
          <w:szCs w:val="24"/>
        </w:rPr>
        <w:t xml:space="preserve"> СУОТ.</w:t>
      </w:r>
    </w:p>
    <w:p w:rsidR="00DC66E5" w:rsidRDefault="00DC66E5" w:rsidP="00DC66E5">
      <w:pPr>
        <w:pStyle w:val="a3"/>
        <w:rPr>
          <w:rFonts w:eastAsia="Times New Roman"/>
          <w:sz w:val="24"/>
          <w:szCs w:val="24"/>
        </w:rPr>
      </w:pPr>
    </w:p>
    <w:p w:rsidR="00DC66E5" w:rsidRDefault="00DC66E5" w:rsidP="00DC66E5">
      <w:pPr>
        <w:tabs>
          <w:tab w:val="left" w:pos="1400"/>
        </w:tabs>
        <w:spacing w:line="234" w:lineRule="auto"/>
        <w:jc w:val="center"/>
        <w:rPr>
          <w:rFonts w:eastAsia="Times New Roman"/>
          <w:sz w:val="24"/>
          <w:szCs w:val="24"/>
          <w:lang w:val="en-US"/>
        </w:rPr>
      </w:pPr>
    </w:p>
    <w:p w:rsidR="00DC66E5" w:rsidRPr="00DC66E5" w:rsidRDefault="00DC66E5" w:rsidP="00DC66E5">
      <w:pPr>
        <w:pStyle w:val="a3"/>
        <w:numPr>
          <w:ilvl w:val="0"/>
          <w:numId w:val="42"/>
        </w:numPr>
        <w:spacing w:after="240"/>
        <w:rPr>
          <w:b/>
          <w:sz w:val="24"/>
          <w:szCs w:val="24"/>
        </w:rPr>
      </w:pPr>
      <w:r w:rsidRPr="00DC66E5">
        <w:rPr>
          <w:b/>
          <w:sz w:val="24"/>
          <w:szCs w:val="24"/>
        </w:rPr>
        <w:t>ПРОЦЕДУРА</w:t>
      </w:r>
      <w:r>
        <w:rPr>
          <w:b/>
          <w:sz w:val="24"/>
          <w:szCs w:val="24"/>
        </w:rPr>
        <w:t xml:space="preserve"> УПРАВЛЕНИЯ ПРОФЕССИОНАЛЬНЫМИ РИСКАМИ</w:t>
      </w:r>
    </w:p>
    <w:p w:rsidR="00DC66E5" w:rsidRPr="00DC66E5" w:rsidRDefault="00DC66E5" w:rsidP="00DC66E5">
      <w:pPr>
        <w:ind w:firstLine="709"/>
        <w:jc w:val="both"/>
        <w:rPr>
          <w:sz w:val="24"/>
          <w:szCs w:val="24"/>
        </w:rPr>
      </w:pPr>
      <w:bookmarkStart w:id="18" w:name="sub_1033"/>
      <w:r w:rsidRPr="00DC66E5">
        <w:rPr>
          <w:sz w:val="24"/>
          <w:szCs w:val="24"/>
        </w:rPr>
        <w:t xml:space="preserve">С целью организации процедуры управления профессиональными рисками </w:t>
      </w:r>
      <w:r w:rsidR="005C5A6D">
        <w:rPr>
          <w:sz w:val="24"/>
          <w:szCs w:val="24"/>
        </w:rPr>
        <w:t>Учреждение</w:t>
      </w:r>
      <w:r w:rsidRPr="00DC66E5">
        <w:rPr>
          <w:sz w:val="24"/>
          <w:szCs w:val="24"/>
        </w:rPr>
        <w:t xml:space="preserve"> </w:t>
      </w:r>
      <w:proofErr w:type="gramStart"/>
      <w:r w:rsidRPr="00DC66E5">
        <w:rPr>
          <w:sz w:val="24"/>
          <w:szCs w:val="24"/>
        </w:rPr>
        <w:t>исходя из специфики своей деятельности устанавливает</w:t>
      </w:r>
      <w:proofErr w:type="gramEnd"/>
      <w:r w:rsidRPr="00DC66E5">
        <w:rPr>
          <w:sz w:val="24"/>
          <w:szCs w:val="24"/>
        </w:rPr>
        <w:t xml:space="preserve"> (определяет) порядок реализации следующих мероприятий по управлению профессиональными рисками:</w:t>
      </w:r>
    </w:p>
    <w:p w:rsidR="00DC66E5" w:rsidRPr="00DC66E5" w:rsidRDefault="00DC66E5" w:rsidP="00DC66E5">
      <w:pPr>
        <w:ind w:firstLine="709"/>
        <w:jc w:val="both"/>
        <w:rPr>
          <w:sz w:val="24"/>
          <w:szCs w:val="24"/>
        </w:rPr>
      </w:pPr>
      <w:bookmarkStart w:id="19" w:name="sub_1331"/>
      <w:bookmarkEnd w:id="18"/>
      <w:r w:rsidRPr="00DC66E5">
        <w:rPr>
          <w:sz w:val="24"/>
          <w:szCs w:val="24"/>
        </w:rPr>
        <w:t>а) выявление опасностей;</w:t>
      </w:r>
    </w:p>
    <w:p w:rsidR="00DC66E5" w:rsidRPr="00DC66E5" w:rsidRDefault="00DC66E5" w:rsidP="00DC66E5">
      <w:pPr>
        <w:ind w:firstLine="709"/>
        <w:jc w:val="both"/>
        <w:rPr>
          <w:sz w:val="24"/>
          <w:szCs w:val="24"/>
        </w:rPr>
      </w:pPr>
      <w:bookmarkStart w:id="20" w:name="sub_1332"/>
      <w:bookmarkEnd w:id="19"/>
      <w:r w:rsidRPr="00DC66E5">
        <w:rPr>
          <w:sz w:val="24"/>
          <w:szCs w:val="24"/>
        </w:rPr>
        <w:t>б) оценка уровней профессиональных рисков;</w:t>
      </w:r>
    </w:p>
    <w:p w:rsidR="00DC66E5" w:rsidRPr="00DC66E5" w:rsidRDefault="00DC66E5" w:rsidP="00DC66E5">
      <w:pPr>
        <w:ind w:firstLine="709"/>
        <w:jc w:val="both"/>
        <w:rPr>
          <w:sz w:val="24"/>
          <w:szCs w:val="24"/>
        </w:rPr>
      </w:pPr>
      <w:bookmarkStart w:id="21" w:name="sub_1333"/>
      <w:bookmarkEnd w:id="20"/>
      <w:r w:rsidRPr="00DC66E5">
        <w:rPr>
          <w:sz w:val="24"/>
          <w:szCs w:val="24"/>
        </w:rPr>
        <w:t>в) снижение уровней профессиональных рисков.</w:t>
      </w:r>
    </w:p>
    <w:p w:rsidR="00DC66E5" w:rsidRPr="00DC66E5" w:rsidRDefault="00DC66E5" w:rsidP="00DC66E5">
      <w:pPr>
        <w:spacing w:before="120" w:after="120"/>
        <w:ind w:firstLine="709"/>
        <w:jc w:val="both"/>
        <w:rPr>
          <w:sz w:val="24"/>
          <w:szCs w:val="24"/>
        </w:rPr>
      </w:pPr>
      <w:bookmarkStart w:id="22" w:name="sub_1034"/>
      <w:bookmarkEnd w:id="21"/>
      <w:r w:rsidRPr="00DC66E5">
        <w:rPr>
          <w:sz w:val="24"/>
          <w:szCs w:val="24"/>
        </w:rPr>
        <w:t xml:space="preserve">Идентификация опасностей, представляющих угрозу жизни и здоровью работников, и составление их перечня осуществляются работодателем с привлечением службы (специалиста) охраны труда, комитета (комиссии) по охране труда, работников или уполномоченных ими представительных органов.  </w:t>
      </w:r>
    </w:p>
    <w:p w:rsidR="00DC66E5" w:rsidRPr="00DC66E5" w:rsidRDefault="005C5A6D" w:rsidP="00DC66E5">
      <w:pPr>
        <w:spacing w:after="120"/>
        <w:ind w:firstLine="709"/>
        <w:jc w:val="both"/>
        <w:rPr>
          <w:sz w:val="24"/>
          <w:szCs w:val="24"/>
        </w:rPr>
      </w:pPr>
      <w:bookmarkStart w:id="23" w:name="sub_1036"/>
      <w:bookmarkEnd w:id="22"/>
      <w:r>
        <w:rPr>
          <w:sz w:val="24"/>
          <w:szCs w:val="24"/>
        </w:rPr>
        <w:t>Учреждением</w:t>
      </w:r>
      <w:r w:rsidR="00DC66E5" w:rsidRPr="00DC66E5">
        <w:rPr>
          <w:sz w:val="24"/>
          <w:szCs w:val="24"/>
        </w:rPr>
        <w:t xml:space="preserve">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DC66E5" w:rsidRPr="00DC66E5" w:rsidRDefault="00DC66E5" w:rsidP="00DC66E5">
      <w:pPr>
        <w:ind w:firstLine="709"/>
        <w:jc w:val="both"/>
        <w:rPr>
          <w:sz w:val="24"/>
          <w:szCs w:val="24"/>
        </w:rPr>
      </w:pPr>
      <w:bookmarkStart w:id="24" w:name="sub_1037"/>
      <w:bookmarkEnd w:id="23"/>
      <w:r w:rsidRPr="00DC66E5">
        <w:rPr>
          <w:sz w:val="24"/>
          <w:szCs w:val="24"/>
        </w:rPr>
        <w:t>Методы оценки уровня профессиональных рисков определяются работодателем с учетом характера своей деятельности и сложности выполняемых операций.</w:t>
      </w:r>
    </w:p>
    <w:bookmarkEnd w:id="24"/>
    <w:p w:rsidR="00DC66E5" w:rsidRPr="00DC66E5" w:rsidRDefault="00DC66E5" w:rsidP="00DC66E5">
      <w:pPr>
        <w:spacing w:after="120"/>
        <w:ind w:firstLine="709"/>
        <w:jc w:val="both"/>
        <w:rPr>
          <w:sz w:val="24"/>
          <w:szCs w:val="24"/>
        </w:rPr>
      </w:pPr>
      <w:r w:rsidRPr="00DC66E5">
        <w:rPr>
          <w:sz w:val="24"/>
          <w:szCs w:val="24"/>
        </w:rPr>
        <w:lastRenderedPageBreak/>
        <w:t>Допускается использование разных методов оценки уровня профессиональных рисков для разных процессов и операций.</w:t>
      </w:r>
    </w:p>
    <w:p w:rsidR="00DC66E5" w:rsidRPr="00DC66E5" w:rsidRDefault="00DC66E5" w:rsidP="00DC66E5">
      <w:pPr>
        <w:ind w:firstLine="709"/>
        <w:jc w:val="both"/>
        <w:rPr>
          <w:sz w:val="24"/>
          <w:szCs w:val="24"/>
        </w:rPr>
      </w:pPr>
      <w:bookmarkStart w:id="25" w:name="sub_1038"/>
      <w:r w:rsidRPr="00DC66E5">
        <w:rPr>
          <w:sz w:val="24"/>
          <w:szCs w:val="24"/>
        </w:rPr>
        <w:t>При описании процедуры управления профессиональными рисками работодателем учитывается следующее:</w:t>
      </w:r>
    </w:p>
    <w:p w:rsidR="00DC66E5" w:rsidRPr="00DC66E5" w:rsidRDefault="00DC66E5" w:rsidP="00DC66E5">
      <w:pPr>
        <w:ind w:firstLine="709"/>
        <w:jc w:val="both"/>
        <w:rPr>
          <w:sz w:val="24"/>
          <w:szCs w:val="24"/>
        </w:rPr>
      </w:pPr>
      <w:bookmarkStart w:id="26" w:name="sub_1381"/>
      <w:bookmarkEnd w:id="25"/>
      <w:r w:rsidRPr="00DC66E5">
        <w:rPr>
          <w:sz w:val="24"/>
          <w:szCs w:val="24"/>
        </w:rPr>
        <w:t>а) управление профессиональными рисками осуществляется с учетом текущей, прошлой и будущей деятельности работодателя;</w:t>
      </w:r>
    </w:p>
    <w:p w:rsidR="00DC66E5" w:rsidRPr="00DC66E5" w:rsidRDefault="00DC66E5" w:rsidP="00DC66E5">
      <w:pPr>
        <w:ind w:firstLine="709"/>
        <w:jc w:val="both"/>
        <w:rPr>
          <w:sz w:val="24"/>
          <w:szCs w:val="24"/>
        </w:rPr>
      </w:pPr>
      <w:bookmarkStart w:id="27" w:name="sub_1382"/>
      <w:bookmarkEnd w:id="26"/>
      <w:r w:rsidRPr="00DC66E5">
        <w:rPr>
          <w:sz w:val="24"/>
          <w:szCs w:val="24"/>
        </w:rPr>
        <w:t>б) тяжесть возможного ущерба растет пропорционально увеличению числа людей, подвергающихся опасности;</w:t>
      </w:r>
    </w:p>
    <w:p w:rsidR="00DC66E5" w:rsidRPr="00DC66E5" w:rsidRDefault="00DC66E5" w:rsidP="00DC66E5">
      <w:pPr>
        <w:ind w:firstLine="709"/>
        <w:jc w:val="both"/>
        <w:rPr>
          <w:sz w:val="24"/>
          <w:szCs w:val="24"/>
        </w:rPr>
      </w:pPr>
      <w:bookmarkStart w:id="28" w:name="sub_1383"/>
      <w:bookmarkEnd w:id="27"/>
      <w:r w:rsidRPr="00DC66E5">
        <w:rPr>
          <w:sz w:val="24"/>
          <w:szCs w:val="24"/>
        </w:rPr>
        <w:t>в) все оцененные профессиональные риски подлежат управлению;</w:t>
      </w:r>
    </w:p>
    <w:p w:rsidR="00DC66E5" w:rsidRPr="00DC66E5" w:rsidRDefault="00DC66E5" w:rsidP="00DC66E5">
      <w:pPr>
        <w:ind w:firstLine="709"/>
        <w:jc w:val="both"/>
        <w:rPr>
          <w:sz w:val="24"/>
          <w:szCs w:val="24"/>
        </w:rPr>
      </w:pPr>
      <w:bookmarkStart w:id="29" w:name="sub_1384"/>
      <w:bookmarkEnd w:id="28"/>
      <w:r w:rsidRPr="00DC66E5">
        <w:rPr>
          <w:sz w:val="24"/>
          <w:szCs w:val="24"/>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DC66E5" w:rsidRPr="00DC66E5" w:rsidRDefault="00DC66E5" w:rsidP="00DC66E5">
      <w:pPr>
        <w:spacing w:after="240"/>
        <w:ind w:firstLine="709"/>
        <w:jc w:val="both"/>
        <w:rPr>
          <w:sz w:val="24"/>
          <w:szCs w:val="24"/>
        </w:rPr>
      </w:pPr>
      <w:bookmarkStart w:id="30" w:name="sub_1385"/>
      <w:bookmarkEnd w:id="29"/>
      <w:proofErr w:type="spellStart"/>
      <w:r w:rsidRPr="00DC66E5">
        <w:rPr>
          <w:sz w:val="24"/>
          <w:szCs w:val="24"/>
        </w:rPr>
        <w:t>д</w:t>
      </w:r>
      <w:proofErr w:type="spellEnd"/>
      <w:r w:rsidRPr="00DC66E5">
        <w:rPr>
          <w:sz w:val="24"/>
          <w:szCs w:val="24"/>
        </w:rPr>
        <w:t>) эффективность разработанных мер по управлению профессиональными рисками должна постоянно оцениваться.</w:t>
      </w:r>
    </w:p>
    <w:p w:rsidR="00DC66E5" w:rsidRPr="00DC66E5" w:rsidRDefault="00DC66E5" w:rsidP="00DC66E5">
      <w:pPr>
        <w:ind w:firstLine="709"/>
        <w:jc w:val="both"/>
        <w:rPr>
          <w:sz w:val="24"/>
          <w:szCs w:val="24"/>
        </w:rPr>
      </w:pPr>
      <w:bookmarkStart w:id="31" w:name="sub_1039"/>
      <w:bookmarkEnd w:id="30"/>
      <w:r w:rsidRPr="00DC66E5">
        <w:rPr>
          <w:sz w:val="24"/>
          <w:szCs w:val="24"/>
        </w:rPr>
        <w:t>К мерам по исключению или снижению уровней профессиональных рисков относятся:</w:t>
      </w:r>
    </w:p>
    <w:p w:rsidR="00DC66E5" w:rsidRPr="00DC66E5" w:rsidRDefault="00DC66E5" w:rsidP="00DC66E5">
      <w:pPr>
        <w:ind w:firstLine="709"/>
        <w:jc w:val="both"/>
        <w:rPr>
          <w:sz w:val="24"/>
          <w:szCs w:val="24"/>
        </w:rPr>
      </w:pPr>
      <w:bookmarkStart w:id="32" w:name="sub_1391"/>
      <w:bookmarkEnd w:id="31"/>
      <w:r w:rsidRPr="00DC66E5">
        <w:rPr>
          <w:sz w:val="24"/>
          <w:szCs w:val="24"/>
        </w:rPr>
        <w:t>а) исключение опасной работы (процедуры);</w:t>
      </w:r>
    </w:p>
    <w:p w:rsidR="00DC66E5" w:rsidRPr="00DC66E5" w:rsidRDefault="00DC66E5" w:rsidP="00DC66E5">
      <w:pPr>
        <w:ind w:firstLine="709"/>
        <w:jc w:val="both"/>
        <w:rPr>
          <w:sz w:val="24"/>
          <w:szCs w:val="24"/>
        </w:rPr>
      </w:pPr>
      <w:bookmarkStart w:id="33" w:name="sub_1392"/>
      <w:bookmarkEnd w:id="32"/>
      <w:r w:rsidRPr="00DC66E5">
        <w:rPr>
          <w:sz w:val="24"/>
          <w:szCs w:val="24"/>
        </w:rPr>
        <w:t>б) замена опасной работы (процедуры) менее опасной;</w:t>
      </w:r>
    </w:p>
    <w:p w:rsidR="00DC66E5" w:rsidRPr="00DC66E5" w:rsidRDefault="00DC66E5" w:rsidP="00DC66E5">
      <w:pPr>
        <w:ind w:firstLine="709"/>
        <w:jc w:val="both"/>
        <w:rPr>
          <w:sz w:val="24"/>
          <w:szCs w:val="24"/>
        </w:rPr>
      </w:pPr>
      <w:bookmarkStart w:id="34" w:name="sub_1393"/>
      <w:bookmarkEnd w:id="33"/>
      <w:r w:rsidRPr="00DC66E5">
        <w:rPr>
          <w:sz w:val="24"/>
          <w:szCs w:val="24"/>
        </w:rPr>
        <w:t>в) реализация инженерных (технических) методов ограничения риска воздействия опасностей на работников;</w:t>
      </w:r>
    </w:p>
    <w:p w:rsidR="00DC66E5" w:rsidRPr="00DC66E5" w:rsidRDefault="00DC66E5" w:rsidP="00DC66E5">
      <w:pPr>
        <w:ind w:firstLine="709"/>
        <w:jc w:val="both"/>
        <w:rPr>
          <w:sz w:val="24"/>
          <w:szCs w:val="24"/>
        </w:rPr>
      </w:pPr>
      <w:bookmarkStart w:id="35" w:name="sub_1394"/>
      <w:bookmarkEnd w:id="34"/>
      <w:r w:rsidRPr="00DC66E5">
        <w:rPr>
          <w:sz w:val="24"/>
          <w:szCs w:val="24"/>
        </w:rPr>
        <w:t xml:space="preserve">г) реализация административных </w:t>
      </w:r>
      <w:proofErr w:type="gramStart"/>
      <w:r w:rsidRPr="00DC66E5">
        <w:rPr>
          <w:sz w:val="24"/>
          <w:szCs w:val="24"/>
        </w:rPr>
        <w:t>методов ограничения времени воздействия опасностей</w:t>
      </w:r>
      <w:proofErr w:type="gramEnd"/>
      <w:r w:rsidRPr="00DC66E5">
        <w:rPr>
          <w:sz w:val="24"/>
          <w:szCs w:val="24"/>
        </w:rPr>
        <w:t xml:space="preserve"> на работников;</w:t>
      </w:r>
    </w:p>
    <w:p w:rsidR="00DC66E5" w:rsidRPr="00DC66E5" w:rsidRDefault="00DC66E5" w:rsidP="00DC66E5">
      <w:pPr>
        <w:ind w:firstLine="709"/>
        <w:jc w:val="both"/>
        <w:rPr>
          <w:sz w:val="24"/>
          <w:szCs w:val="24"/>
        </w:rPr>
      </w:pPr>
      <w:bookmarkStart w:id="36" w:name="sub_1395"/>
      <w:bookmarkEnd w:id="35"/>
      <w:proofErr w:type="spellStart"/>
      <w:r w:rsidRPr="00DC66E5">
        <w:rPr>
          <w:sz w:val="24"/>
          <w:szCs w:val="24"/>
        </w:rPr>
        <w:t>д</w:t>
      </w:r>
      <w:proofErr w:type="spellEnd"/>
      <w:r w:rsidRPr="00DC66E5">
        <w:rPr>
          <w:sz w:val="24"/>
          <w:szCs w:val="24"/>
        </w:rPr>
        <w:t>) использование средств индивидуальной защиты;</w:t>
      </w:r>
    </w:p>
    <w:bookmarkEnd w:id="36"/>
    <w:p w:rsidR="00DC66E5" w:rsidRPr="00DC66E5" w:rsidRDefault="00DC66E5" w:rsidP="00DC66E5">
      <w:pPr>
        <w:pStyle w:val="a4"/>
        <w:ind w:firstLine="709"/>
        <w:jc w:val="both"/>
        <w:rPr>
          <w:rFonts w:ascii="Times New Roman" w:hAnsi="Times New Roman"/>
          <w:noProof/>
          <w:sz w:val="24"/>
          <w:szCs w:val="24"/>
        </w:rPr>
      </w:pPr>
      <w:r w:rsidRPr="00DC66E5">
        <w:rPr>
          <w:rFonts w:ascii="Times New Roman" w:hAnsi="Times New Roman"/>
          <w:sz w:val="24"/>
          <w:szCs w:val="24"/>
        </w:rPr>
        <w:t>е) страхование профессионального риска.</w:t>
      </w:r>
    </w:p>
    <w:p w:rsidR="00DC66E5" w:rsidRPr="00DC66E5" w:rsidRDefault="00DC66E5" w:rsidP="00DC66E5">
      <w:pPr>
        <w:pStyle w:val="a4"/>
        <w:ind w:firstLine="709"/>
        <w:jc w:val="both"/>
        <w:rPr>
          <w:rFonts w:ascii="Times New Roman" w:hAnsi="Times New Roman"/>
          <w:noProof/>
          <w:sz w:val="24"/>
          <w:szCs w:val="24"/>
        </w:rPr>
      </w:pPr>
    </w:p>
    <w:p w:rsidR="00DC66E5" w:rsidRPr="00DC66E5" w:rsidRDefault="00DC66E5" w:rsidP="00DC66E5">
      <w:pPr>
        <w:pStyle w:val="a4"/>
        <w:ind w:firstLine="709"/>
        <w:jc w:val="both"/>
        <w:rPr>
          <w:rFonts w:ascii="Times New Roman" w:hAnsi="Times New Roman"/>
          <w:noProof/>
          <w:sz w:val="24"/>
          <w:szCs w:val="24"/>
        </w:rPr>
      </w:pPr>
      <w:r w:rsidRPr="00DC66E5">
        <w:rPr>
          <w:rFonts w:ascii="Times New Roman" w:hAnsi="Times New Roman"/>
          <w:noProof/>
          <w:sz w:val="24"/>
          <w:szCs w:val="24"/>
        </w:rPr>
        <w:t>Необходимо  отразить основные составляющие процедуры, к которым относятся:</w:t>
      </w:r>
    </w:p>
    <w:p w:rsidR="00DC66E5" w:rsidRPr="00DC66E5" w:rsidRDefault="00DC66E5" w:rsidP="00DC66E5">
      <w:pPr>
        <w:ind w:firstLine="709"/>
        <w:jc w:val="both"/>
        <w:rPr>
          <w:sz w:val="24"/>
          <w:szCs w:val="24"/>
          <w:lang w:eastAsia="en-US"/>
        </w:rPr>
      </w:pPr>
      <w:r w:rsidRPr="00DC66E5">
        <w:rPr>
          <w:noProof/>
          <w:sz w:val="24"/>
          <w:szCs w:val="24"/>
        </w:rPr>
        <w:t xml:space="preserve">- </w:t>
      </w:r>
      <w:r w:rsidRPr="00DC66E5">
        <w:rPr>
          <w:sz w:val="24"/>
          <w:szCs w:val="24"/>
          <w:lang w:eastAsia="en-US"/>
        </w:rPr>
        <w:t xml:space="preserve">идентификация опасностей </w:t>
      </w:r>
      <w:proofErr w:type="spellStart"/>
      <w:r w:rsidRPr="00DC66E5">
        <w:rPr>
          <w:sz w:val="24"/>
          <w:szCs w:val="24"/>
          <w:lang w:eastAsia="en-US"/>
        </w:rPr>
        <w:t>травмирования</w:t>
      </w:r>
      <w:proofErr w:type="spellEnd"/>
      <w:r w:rsidRPr="00DC66E5">
        <w:rPr>
          <w:sz w:val="24"/>
          <w:szCs w:val="24"/>
          <w:lang w:eastAsia="en-US"/>
        </w:rPr>
        <w:t xml:space="preserve"> работников;</w:t>
      </w:r>
    </w:p>
    <w:p w:rsidR="00DC66E5" w:rsidRPr="00DC66E5" w:rsidRDefault="00DC66E5" w:rsidP="00DC66E5">
      <w:pPr>
        <w:spacing w:after="240"/>
        <w:ind w:firstLine="709"/>
        <w:jc w:val="both"/>
        <w:rPr>
          <w:sz w:val="24"/>
          <w:szCs w:val="24"/>
          <w:lang w:eastAsia="en-US"/>
        </w:rPr>
      </w:pPr>
      <w:r w:rsidRPr="00DC66E5">
        <w:rPr>
          <w:sz w:val="24"/>
          <w:szCs w:val="24"/>
          <w:lang w:eastAsia="en-US"/>
        </w:rPr>
        <w:t>- оценка профессиональных рисков.</w:t>
      </w:r>
    </w:p>
    <w:p w:rsidR="00DC66E5" w:rsidRPr="00DC66E5" w:rsidRDefault="00DC66E5" w:rsidP="00DC66E5">
      <w:pPr>
        <w:pStyle w:val="a4"/>
        <w:spacing w:after="120"/>
        <w:ind w:firstLine="709"/>
        <w:jc w:val="both"/>
        <w:rPr>
          <w:rFonts w:ascii="Times New Roman" w:hAnsi="Times New Roman"/>
          <w:sz w:val="24"/>
          <w:szCs w:val="24"/>
        </w:rPr>
      </w:pPr>
      <w:r w:rsidRPr="00DC66E5">
        <w:rPr>
          <w:rFonts w:ascii="Times New Roman" w:hAnsi="Times New Roman"/>
          <w:sz w:val="24"/>
          <w:szCs w:val="24"/>
        </w:rPr>
        <w:t xml:space="preserve">Идентификацию опасностей </w:t>
      </w:r>
      <w:proofErr w:type="spellStart"/>
      <w:r w:rsidRPr="00DC66E5">
        <w:rPr>
          <w:rFonts w:ascii="Times New Roman" w:hAnsi="Times New Roman"/>
          <w:sz w:val="24"/>
          <w:szCs w:val="24"/>
        </w:rPr>
        <w:t>травмирования</w:t>
      </w:r>
      <w:proofErr w:type="spellEnd"/>
      <w:r w:rsidRPr="00DC66E5">
        <w:rPr>
          <w:rFonts w:ascii="Times New Roman" w:hAnsi="Times New Roman"/>
          <w:sz w:val="24"/>
          <w:szCs w:val="24"/>
        </w:rPr>
        <w:t xml:space="preserve"> работников рекомендуется проводить на всех рабочих местах, при штатной работе производственного оборудования, а также при известных из практики отклонениях от штатной работы, включая ремонтные работы и прогнозируемые аварийные ситуации. Необходимо использовать отраслевую статистику травматизма, особенно на рабочих местах с территориально меняющимися рабочими зонами: скорая помощь, обслуживание пациентов на дому, дорожно-транспортная аварийность и т.п.</w:t>
      </w:r>
    </w:p>
    <w:p w:rsidR="00DC66E5" w:rsidRPr="00DC66E5" w:rsidRDefault="00DC66E5" w:rsidP="00DC66E5">
      <w:pPr>
        <w:pStyle w:val="a3"/>
        <w:ind w:left="0" w:firstLine="709"/>
        <w:jc w:val="both"/>
        <w:rPr>
          <w:sz w:val="24"/>
          <w:szCs w:val="24"/>
        </w:rPr>
      </w:pPr>
      <w:r w:rsidRPr="00DC66E5">
        <w:rPr>
          <w:sz w:val="24"/>
          <w:szCs w:val="24"/>
        </w:rPr>
        <w:t xml:space="preserve">Оценку профессиональных рисков на рабочем месте необходимо проводить для всех идентифицированных опасностей </w:t>
      </w:r>
      <w:proofErr w:type="spellStart"/>
      <w:r w:rsidRPr="00DC66E5">
        <w:rPr>
          <w:sz w:val="24"/>
          <w:szCs w:val="24"/>
        </w:rPr>
        <w:t>травмирования</w:t>
      </w:r>
      <w:proofErr w:type="spellEnd"/>
      <w:r w:rsidRPr="00DC66E5">
        <w:rPr>
          <w:sz w:val="24"/>
          <w:szCs w:val="24"/>
        </w:rPr>
        <w:t xml:space="preserve"> на основе установленных элементов риска:</w:t>
      </w:r>
    </w:p>
    <w:p w:rsidR="00DC66E5" w:rsidRPr="00DC66E5" w:rsidRDefault="00DC66E5" w:rsidP="00DC66E5">
      <w:pPr>
        <w:pStyle w:val="a3"/>
        <w:ind w:left="0" w:firstLine="709"/>
        <w:jc w:val="both"/>
        <w:rPr>
          <w:sz w:val="24"/>
          <w:szCs w:val="24"/>
        </w:rPr>
      </w:pPr>
      <w:r w:rsidRPr="00DC66E5">
        <w:rPr>
          <w:sz w:val="24"/>
          <w:szCs w:val="24"/>
        </w:rPr>
        <w:t xml:space="preserve">– тяжести возможного ущерба (ухудшения здоровья и </w:t>
      </w:r>
      <w:proofErr w:type="spellStart"/>
      <w:r w:rsidRPr="00DC66E5">
        <w:rPr>
          <w:sz w:val="24"/>
          <w:szCs w:val="24"/>
        </w:rPr>
        <w:t>травмирования</w:t>
      </w:r>
      <w:proofErr w:type="spellEnd"/>
      <w:r w:rsidRPr="00DC66E5">
        <w:rPr>
          <w:sz w:val="24"/>
          <w:szCs w:val="24"/>
        </w:rPr>
        <w:t>);</w:t>
      </w:r>
    </w:p>
    <w:p w:rsidR="00DC66E5" w:rsidRPr="00DC66E5" w:rsidRDefault="00DC66E5" w:rsidP="00DC66E5">
      <w:pPr>
        <w:pStyle w:val="a4"/>
        <w:spacing w:after="120"/>
        <w:ind w:firstLine="709"/>
        <w:jc w:val="both"/>
        <w:rPr>
          <w:rFonts w:ascii="Times New Roman" w:hAnsi="Times New Roman"/>
          <w:sz w:val="24"/>
          <w:szCs w:val="24"/>
        </w:rPr>
      </w:pPr>
      <w:r w:rsidRPr="00DC66E5">
        <w:rPr>
          <w:rFonts w:ascii="Times New Roman" w:hAnsi="Times New Roman"/>
          <w:sz w:val="24"/>
          <w:szCs w:val="24"/>
        </w:rPr>
        <w:t>– вероятности опасной ситуации, в результате которой может быть причинен этот ущерб.</w:t>
      </w:r>
    </w:p>
    <w:p w:rsidR="00DC66E5" w:rsidRPr="00DC66E5" w:rsidRDefault="00DC66E5" w:rsidP="00DC66E5">
      <w:pPr>
        <w:pStyle w:val="a4"/>
        <w:spacing w:after="120"/>
        <w:ind w:firstLine="709"/>
        <w:jc w:val="both"/>
        <w:rPr>
          <w:rFonts w:ascii="Times New Roman" w:hAnsi="Times New Roman"/>
          <w:sz w:val="24"/>
          <w:szCs w:val="24"/>
        </w:rPr>
      </w:pPr>
      <w:r w:rsidRPr="00DC66E5">
        <w:rPr>
          <w:rFonts w:ascii="Times New Roman" w:hAnsi="Times New Roman"/>
          <w:sz w:val="24"/>
          <w:szCs w:val="24"/>
        </w:rPr>
        <w:t>Уровень профессионального риска (величина и степень) на рабочем месте рекомендуется определять экспертным методом с применением матрицы оценки риска.</w:t>
      </w:r>
    </w:p>
    <w:p w:rsidR="00DC66E5" w:rsidRPr="00DC66E5" w:rsidRDefault="00DC66E5" w:rsidP="00DC66E5">
      <w:pPr>
        <w:pStyle w:val="a4"/>
        <w:spacing w:after="120"/>
        <w:ind w:firstLine="709"/>
        <w:jc w:val="both"/>
        <w:rPr>
          <w:rFonts w:ascii="Times New Roman" w:hAnsi="Times New Roman"/>
          <w:sz w:val="24"/>
          <w:szCs w:val="24"/>
        </w:rPr>
      </w:pPr>
      <w:r w:rsidRPr="00DC66E5">
        <w:rPr>
          <w:rFonts w:ascii="Times New Roman" w:hAnsi="Times New Roman"/>
          <w:sz w:val="24"/>
          <w:szCs w:val="24"/>
        </w:rPr>
        <w:t>Конкретные методы оценки профессиональных рисков могут определяться организацией самостоятельно с учетом характера деятельности, ее размеров, видов и сложности выполняемых работ.</w:t>
      </w:r>
    </w:p>
    <w:p w:rsidR="00DC66E5" w:rsidRPr="00DC66E5" w:rsidRDefault="00DC66E5" w:rsidP="00DC66E5">
      <w:pPr>
        <w:pStyle w:val="a4"/>
        <w:spacing w:after="120"/>
        <w:ind w:firstLine="709"/>
        <w:jc w:val="both"/>
        <w:rPr>
          <w:rFonts w:ascii="Times New Roman" w:hAnsi="Times New Roman"/>
          <w:sz w:val="24"/>
          <w:szCs w:val="24"/>
        </w:rPr>
      </w:pPr>
      <w:r w:rsidRPr="00DC66E5">
        <w:rPr>
          <w:rFonts w:ascii="Times New Roman" w:hAnsi="Times New Roman"/>
          <w:sz w:val="24"/>
          <w:szCs w:val="24"/>
        </w:rPr>
        <w:t>Рекомендуется в процедуре указать на необходимость оценки профессиональных рисков для работников, являющихся для организации прикомандированными или посетителями.</w:t>
      </w:r>
    </w:p>
    <w:p w:rsidR="00DC66E5" w:rsidRPr="00DC66E5" w:rsidRDefault="00DC66E5" w:rsidP="00DC66E5">
      <w:pPr>
        <w:pStyle w:val="a3"/>
        <w:ind w:left="0" w:firstLine="709"/>
        <w:jc w:val="both"/>
        <w:rPr>
          <w:sz w:val="24"/>
          <w:szCs w:val="24"/>
        </w:rPr>
      </w:pPr>
      <w:r w:rsidRPr="00DC66E5">
        <w:rPr>
          <w:sz w:val="24"/>
          <w:szCs w:val="24"/>
        </w:rPr>
        <w:lastRenderedPageBreak/>
        <w:t xml:space="preserve">Документирование результатов оценки профессиональных рисков осуществляется, как правило, в форме: </w:t>
      </w:r>
    </w:p>
    <w:p w:rsidR="00DC66E5" w:rsidRPr="00DC66E5" w:rsidRDefault="00DC66E5" w:rsidP="00DC66E5">
      <w:pPr>
        <w:pStyle w:val="a3"/>
        <w:ind w:left="0" w:firstLine="709"/>
        <w:jc w:val="both"/>
        <w:rPr>
          <w:sz w:val="24"/>
          <w:szCs w:val="24"/>
        </w:rPr>
      </w:pPr>
      <w:r w:rsidRPr="00DC66E5">
        <w:rPr>
          <w:sz w:val="24"/>
          <w:szCs w:val="24"/>
        </w:rPr>
        <w:t xml:space="preserve">– реестра идентифицированных опасностей </w:t>
      </w:r>
      <w:proofErr w:type="spellStart"/>
      <w:r w:rsidRPr="00DC66E5">
        <w:rPr>
          <w:sz w:val="24"/>
          <w:szCs w:val="24"/>
        </w:rPr>
        <w:t>травмирования</w:t>
      </w:r>
      <w:proofErr w:type="spellEnd"/>
      <w:r w:rsidRPr="00DC66E5">
        <w:rPr>
          <w:sz w:val="24"/>
          <w:szCs w:val="24"/>
        </w:rPr>
        <w:t xml:space="preserve"> и уровней профессиональных рисков на рабочем месте;</w:t>
      </w:r>
    </w:p>
    <w:p w:rsidR="00DC66E5" w:rsidRPr="00DC66E5" w:rsidRDefault="00DC66E5" w:rsidP="00DC66E5">
      <w:pPr>
        <w:pStyle w:val="a4"/>
        <w:spacing w:after="120"/>
        <w:ind w:firstLine="709"/>
        <w:jc w:val="both"/>
        <w:rPr>
          <w:rFonts w:ascii="Times New Roman" w:hAnsi="Times New Roman"/>
          <w:sz w:val="24"/>
          <w:szCs w:val="24"/>
        </w:rPr>
      </w:pPr>
      <w:r w:rsidRPr="00DC66E5">
        <w:rPr>
          <w:rFonts w:ascii="Times New Roman" w:hAnsi="Times New Roman"/>
          <w:sz w:val="24"/>
          <w:szCs w:val="24"/>
        </w:rPr>
        <w:t>– сводного реестра высоких и средних рисков в организации.</w:t>
      </w:r>
    </w:p>
    <w:p w:rsidR="00DC66E5" w:rsidRPr="00DC66E5" w:rsidRDefault="00DC66E5" w:rsidP="00DC66E5">
      <w:pPr>
        <w:pStyle w:val="a3"/>
        <w:spacing w:after="200"/>
        <w:ind w:left="0" w:firstLine="851"/>
        <w:jc w:val="both"/>
        <w:rPr>
          <w:sz w:val="24"/>
          <w:szCs w:val="24"/>
        </w:rPr>
      </w:pPr>
      <w:proofErr w:type="gramStart"/>
      <w:r w:rsidRPr="00DC66E5">
        <w:rPr>
          <w:sz w:val="24"/>
          <w:szCs w:val="24"/>
        </w:rPr>
        <w:t xml:space="preserve">При формировании мероприятий по </w:t>
      </w:r>
      <w:r w:rsidRPr="00DC66E5">
        <w:rPr>
          <w:noProof/>
          <w:sz w:val="24"/>
          <w:szCs w:val="24"/>
        </w:rPr>
        <w:t>управлению профессиональными рисками и</w:t>
      </w:r>
      <w:r w:rsidRPr="00DC66E5">
        <w:rPr>
          <w:sz w:val="24"/>
          <w:szCs w:val="24"/>
        </w:rPr>
        <w:t xml:space="preserve"> улучшению условий труда на рабочих местах, на которых имеется воздействие вредных и (или) опасных производственных факторов рекомендуется использовать типовой пере</w:t>
      </w:r>
      <w:r w:rsidRPr="00DC66E5">
        <w:rPr>
          <w:bCs/>
          <w:sz w:val="24"/>
          <w:szCs w:val="24"/>
          <w:shd w:val="clear" w:color="auto" w:fill="FFFFFF"/>
        </w:rPr>
        <w:t>чень ежегодно реализуемых работодателем мероприятий по улучшению условий и охраны труда и снижению уровней профессиональных рисков</w:t>
      </w:r>
      <w:r w:rsidRPr="00DC66E5">
        <w:rPr>
          <w:rStyle w:val="a7"/>
          <w:bCs/>
          <w:color w:val="FF0000"/>
          <w:sz w:val="24"/>
          <w:szCs w:val="24"/>
          <w:shd w:val="clear" w:color="auto" w:fill="FFFFFF"/>
        </w:rPr>
        <w:footnoteReference w:id="1"/>
      </w:r>
      <w:r w:rsidRPr="00DC66E5">
        <w:rPr>
          <w:bCs/>
          <w:sz w:val="24"/>
          <w:szCs w:val="24"/>
          <w:shd w:val="clear" w:color="auto" w:fill="FFFFFF"/>
        </w:rPr>
        <w:t xml:space="preserve">, утвержденный </w:t>
      </w:r>
      <w:r w:rsidRPr="00DC66E5">
        <w:rPr>
          <w:noProof/>
          <w:sz w:val="24"/>
          <w:szCs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DC66E5">
        <w:rPr>
          <w:noProof/>
          <w:sz w:val="24"/>
          <w:szCs w:val="24"/>
        </w:rPr>
        <w:t xml:space="preserve"> сфере труда.</w:t>
      </w:r>
    </w:p>
    <w:p w:rsidR="00DC66E5" w:rsidRPr="00DC66E5" w:rsidRDefault="00DC66E5" w:rsidP="00DC66E5">
      <w:pPr>
        <w:pStyle w:val="a3"/>
        <w:spacing w:after="200"/>
        <w:ind w:left="0" w:firstLine="851"/>
        <w:jc w:val="both"/>
        <w:rPr>
          <w:sz w:val="24"/>
          <w:szCs w:val="24"/>
        </w:rPr>
      </w:pPr>
      <w:r w:rsidRPr="00DC66E5">
        <w:rPr>
          <w:sz w:val="24"/>
          <w:szCs w:val="24"/>
        </w:rPr>
        <w:t xml:space="preserve">Мероприятия по </w:t>
      </w:r>
      <w:r w:rsidRPr="00DC66E5">
        <w:rPr>
          <w:noProof/>
          <w:sz w:val="24"/>
          <w:szCs w:val="24"/>
        </w:rPr>
        <w:t>управлению профессиональными рисками</w:t>
      </w:r>
      <w:r w:rsidRPr="00DC66E5">
        <w:rPr>
          <w:sz w:val="24"/>
          <w:szCs w:val="24"/>
        </w:rPr>
        <w:t xml:space="preserve"> рекомендуется оформлять в виде Планов управления высокими и средними рисками.</w:t>
      </w:r>
    </w:p>
    <w:p w:rsidR="00DC66E5" w:rsidRPr="00DC66E5" w:rsidRDefault="00DC66E5" w:rsidP="00DC66E5">
      <w:pPr>
        <w:pStyle w:val="a3"/>
        <w:ind w:left="0" w:firstLine="851"/>
        <w:jc w:val="both"/>
        <w:rPr>
          <w:b/>
          <w:sz w:val="24"/>
          <w:szCs w:val="24"/>
        </w:rPr>
      </w:pPr>
      <w:r w:rsidRPr="00DC66E5">
        <w:rPr>
          <w:sz w:val="24"/>
          <w:szCs w:val="24"/>
        </w:rPr>
        <w:t>Мероприятия по улучшению условий труда на рабочих местах</w:t>
      </w:r>
      <w:r w:rsidRPr="00DC66E5">
        <w:rPr>
          <w:noProof/>
          <w:sz w:val="24"/>
          <w:szCs w:val="24"/>
        </w:rPr>
        <w:t xml:space="preserve"> оформляются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Pr>
          <w:noProof/>
          <w:color w:val="FF0000"/>
          <w:sz w:val="24"/>
          <w:szCs w:val="24"/>
        </w:rPr>
        <w:t>.</w:t>
      </w:r>
    </w:p>
    <w:p w:rsidR="00DC66E5" w:rsidRDefault="00DC66E5" w:rsidP="00DC66E5">
      <w:pPr>
        <w:tabs>
          <w:tab w:val="left" w:pos="1400"/>
        </w:tabs>
        <w:spacing w:line="234" w:lineRule="auto"/>
        <w:rPr>
          <w:rFonts w:eastAsia="Times New Roman"/>
          <w:sz w:val="24"/>
          <w:szCs w:val="24"/>
        </w:rPr>
      </w:pPr>
    </w:p>
    <w:p w:rsidR="00CF7DB3" w:rsidRDefault="00CF7DB3">
      <w:pPr>
        <w:spacing w:line="369" w:lineRule="exact"/>
        <w:rPr>
          <w:sz w:val="20"/>
          <w:szCs w:val="20"/>
        </w:rPr>
      </w:pPr>
    </w:p>
    <w:p w:rsidR="00CF7DB3" w:rsidRPr="00DC66E5" w:rsidRDefault="004B2AFE" w:rsidP="00DC66E5">
      <w:pPr>
        <w:pStyle w:val="a3"/>
        <w:numPr>
          <w:ilvl w:val="0"/>
          <w:numId w:val="42"/>
        </w:numPr>
        <w:tabs>
          <w:tab w:val="left" w:pos="2360"/>
        </w:tabs>
        <w:rPr>
          <w:rFonts w:eastAsia="Times New Roman"/>
          <w:b/>
          <w:bCs/>
          <w:sz w:val="24"/>
          <w:szCs w:val="24"/>
        </w:rPr>
      </w:pPr>
      <w:r w:rsidRPr="00DC66E5">
        <w:rPr>
          <w:rFonts w:eastAsia="Times New Roman"/>
          <w:b/>
          <w:bCs/>
          <w:sz w:val="24"/>
          <w:szCs w:val="24"/>
        </w:rPr>
        <w:t>РЕАГИРОВАНИЕ НА НЕСЧАСТНЫЕ СЛУЧАИ</w:t>
      </w:r>
    </w:p>
    <w:p w:rsidR="00CF7DB3" w:rsidRDefault="00CF7DB3">
      <w:pPr>
        <w:spacing w:line="21" w:lineRule="exact"/>
        <w:rPr>
          <w:rFonts w:eastAsia="Times New Roman"/>
          <w:b/>
          <w:bCs/>
          <w:sz w:val="24"/>
          <w:szCs w:val="24"/>
        </w:rPr>
      </w:pPr>
    </w:p>
    <w:p w:rsidR="00CF7DB3" w:rsidRDefault="004B2AFE" w:rsidP="00DC66E5">
      <w:pPr>
        <w:numPr>
          <w:ilvl w:val="1"/>
          <w:numId w:val="42"/>
        </w:numPr>
        <w:tabs>
          <w:tab w:val="left" w:pos="2660"/>
        </w:tabs>
        <w:ind w:left="2660" w:hanging="249"/>
        <w:rPr>
          <w:rFonts w:eastAsia="Times New Roman"/>
          <w:b/>
          <w:bCs/>
          <w:sz w:val="24"/>
          <w:szCs w:val="24"/>
        </w:rPr>
      </w:pPr>
      <w:r>
        <w:rPr>
          <w:rFonts w:eastAsia="Times New Roman"/>
          <w:b/>
          <w:bCs/>
          <w:sz w:val="24"/>
          <w:szCs w:val="24"/>
        </w:rPr>
        <w:t>ПРОФЕССИОНАЛЬНЫЕ ЗАБОЛЕВАНИЯ</w:t>
      </w:r>
    </w:p>
    <w:p w:rsidR="00CF7DB3" w:rsidRDefault="00CF7DB3">
      <w:pPr>
        <w:spacing w:line="226" w:lineRule="exact"/>
        <w:rPr>
          <w:sz w:val="20"/>
          <w:szCs w:val="20"/>
        </w:rPr>
      </w:pPr>
    </w:p>
    <w:p w:rsidR="00CF7DB3" w:rsidRDefault="00621DE0">
      <w:pPr>
        <w:spacing w:line="237" w:lineRule="auto"/>
        <w:ind w:left="260" w:firstLine="708"/>
        <w:jc w:val="both"/>
        <w:rPr>
          <w:sz w:val="20"/>
          <w:szCs w:val="20"/>
        </w:rPr>
      </w:pPr>
      <w:r>
        <w:rPr>
          <w:rFonts w:eastAsia="Times New Roman"/>
          <w:sz w:val="24"/>
          <w:szCs w:val="24"/>
        </w:rPr>
        <w:t>10</w:t>
      </w:r>
      <w:r w:rsidR="004B2AFE">
        <w:rPr>
          <w:rFonts w:eastAsia="Times New Roman"/>
          <w:sz w:val="24"/>
          <w:szCs w:val="24"/>
        </w:rPr>
        <w:t>.1. С целью обеспечения и поддержания безопасных условий труда, недопущения случаев производственного травматизма и профессиональной заболеваемости Учреждение</w:t>
      </w:r>
      <w:r w:rsidR="00382C7F">
        <w:rPr>
          <w:rFonts w:eastAsia="Times New Roman"/>
          <w:sz w:val="24"/>
          <w:szCs w:val="24"/>
        </w:rPr>
        <w:t>,</w:t>
      </w:r>
      <w:r w:rsidR="004B2AFE">
        <w:rPr>
          <w:rFonts w:eastAsia="Times New Roman"/>
          <w:sz w:val="24"/>
          <w:szCs w:val="24"/>
        </w:rPr>
        <w:t xml:space="preserve"> исходя и специфики своей деятельности</w:t>
      </w:r>
      <w:r w:rsidR="00382C7F">
        <w:rPr>
          <w:rFonts w:eastAsia="Times New Roman"/>
          <w:sz w:val="24"/>
          <w:szCs w:val="24"/>
        </w:rPr>
        <w:t>,</w:t>
      </w:r>
      <w:r w:rsidR="004B2AFE">
        <w:rPr>
          <w:rFonts w:eastAsia="Times New Roman"/>
          <w:sz w:val="24"/>
          <w:szCs w:val="24"/>
        </w:rPr>
        <w:t xml:space="preserve"> устанавливает порядок выявления потенциально возможных аварий, порядок действий в случае их возникновения.</w:t>
      </w:r>
    </w:p>
    <w:p w:rsidR="00CF7DB3" w:rsidRDefault="00CF7DB3">
      <w:pPr>
        <w:spacing w:line="14" w:lineRule="exact"/>
        <w:rPr>
          <w:sz w:val="20"/>
          <w:szCs w:val="20"/>
        </w:rPr>
      </w:pPr>
    </w:p>
    <w:p w:rsidR="00CF7DB3" w:rsidRDefault="00621DE0">
      <w:pPr>
        <w:spacing w:line="236" w:lineRule="auto"/>
        <w:ind w:left="260" w:firstLine="708"/>
        <w:jc w:val="both"/>
        <w:rPr>
          <w:sz w:val="20"/>
          <w:szCs w:val="20"/>
        </w:rPr>
      </w:pPr>
      <w:r>
        <w:rPr>
          <w:rFonts w:eastAsia="Times New Roman"/>
          <w:sz w:val="24"/>
          <w:szCs w:val="24"/>
        </w:rPr>
        <w:t>10</w:t>
      </w:r>
      <w:r w:rsidR="004B2AFE">
        <w:rPr>
          <w:rFonts w:eastAsia="Times New Roman"/>
          <w:sz w:val="24"/>
          <w:szCs w:val="24"/>
        </w:rPr>
        <w:t>.2. При установлении порядка действий при возникновении аварии Учреждением учитываются существующие и разрабатываемые планы реагирования на аварии и ликвидации их последствий, а также необходимость гарантировать в случае аварии:</w:t>
      </w:r>
    </w:p>
    <w:p w:rsidR="00CF7DB3" w:rsidRDefault="00CF7DB3">
      <w:pPr>
        <w:spacing w:line="33" w:lineRule="exact"/>
        <w:rPr>
          <w:sz w:val="20"/>
          <w:szCs w:val="20"/>
        </w:rPr>
      </w:pPr>
    </w:p>
    <w:p w:rsidR="00CF7DB3" w:rsidRDefault="004B2AFE">
      <w:pPr>
        <w:numPr>
          <w:ilvl w:val="0"/>
          <w:numId w:val="45"/>
        </w:numPr>
        <w:tabs>
          <w:tab w:val="left" w:pos="980"/>
        </w:tabs>
        <w:spacing w:line="230" w:lineRule="auto"/>
        <w:ind w:left="980" w:hanging="358"/>
        <w:jc w:val="both"/>
        <w:rPr>
          <w:rFonts w:ascii="Symbol" w:eastAsia="Symbol" w:hAnsi="Symbol" w:cs="Symbol"/>
          <w:sz w:val="24"/>
          <w:szCs w:val="24"/>
        </w:rPr>
      </w:pPr>
      <w:r>
        <w:rPr>
          <w:rFonts w:eastAsia="Times New Roman"/>
          <w:sz w:val="24"/>
          <w:szCs w:val="24"/>
        </w:rPr>
        <w:t>защиту людей, находящихся в рабочей зоне, при возникновении аварии посредством использования внутренней системы связи и координации действий по ликвидации последствий аварии;</w:t>
      </w:r>
    </w:p>
    <w:p w:rsidR="00CF7DB3" w:rsidRDefault="00CF7DB3">
      <w:pPr>
        <w:spacing w:line="34" w:lineRule="exact"/>
        <w:rPr>
          <w:rFonts w:ascii="Symbol" w:eastAsia="Symbol" w:hAnsi="Symbol" w:cs="Symbol"/>
          <w:sz w:val="24"/>
          <w:szCs w:val="24"/>
        </w:rPr>
      </w:pPr>
    </w:p>
    <w:p w:rsidR="00CF7DB3" w:rsidRDefault="004B2AFE">
      <w:pPr>
        <w:numPr>
          <w:ilvl w:val="0"/>
          <w:numId w:val="45"/>
        </w:numPr>
        <w:tabs>
          <w:tab w:val="left" w:pos="980"/>
        </w:tabs>
        <w:spacing w:line="226" w:lineRule="auto"/>
        <w:ind w:left="980" w:right="20" w:hanging="358"/>
        <w:rPr>
          <w:rFonts w:ascii="Symbol" w:eastAsia="Symbol" w:hAnsi="Symbol" w:cs="Symbol"/>
          <w:sz w:val="24"/>
          <w:szCs w:val="24"/>
        </w:rPr>
      </w:pPr>
      <w:r>
        <w:rPr>
          <w:rFonts w:eastAsia="Times New Roman"/>
          <w:sz w:val="24"/>
          <w:szCs w:val="24"/>
        </w:rPr>
        <w:t>возможность работников остановить работу и (или) незамедлительно покинуть рабочее место и направить в безопасное место;</w:t>
      </w:r>
    </w:p>
    <w:p w:rsidR="00CF7DB3" w:rsidRDefault="00CF7DB3">
      <w:pPr>
        <w:spacing w:line="2" w:lineRule="exact"/>
        <w:rPr>
          <w:rFonts w:ascii="Symbol" w:eastAsia="Symbol" w:hAnsi="Symbol" w:cs="Symbol"/>
          <w:sz w:val="24"/>
          <w:szCs w:val="24"/>
        </w:rPr>
      </w:pPr>
    </w:p>
    <w:p w:rsidR="00CF7DB3" w:rsidRDefault="004B2AFE">
      <w:pPr>
        <w:numPr>
          <w:ilvl w:val="0"/>
          <w:numId w:val="45"/>
        </w:numPr>
        <w:tabs>
          <w:tab w:val="left" w:pos="980"/>
        </w:tabs>
        <w:ind w:left="980" w:hanging="358"/>
        <w:rPr>
          <w:rFonts w:ascii="Symbol" w:eastAsia="Symbol" w:hAnsi="Symbol" w:cs="Symbol"/>
          <w:sz w:val="24"/>
          <w:szCs w:val="24"/>
        </w:rPr>
      </w:pPr>
      <w:r>
        <w:rPr>
          <w:rFonts w:eastAsia="Times New Roman"/>
          <w:sz w:val="24"/>
          <w:szCs w:val="24"/>
        </w:rPr>
        <w:t>невозобновление работы в условиях аварии;</w:t>
      </w:r>
    </w:p>
    <w:p w:rsidR="00CF7DB3" w:rsidRDefault="00CF7DB3">
      <w:pPr>
        <w:sectPr w:rsidR="00CF7DB3">
          <w:pgSz w:w="11900" w:h="16838"/>
          <w:pgMar w:top="687" w:right="846" w:bottom="1440" w:left="1440" w:header="0" w:footer="0" w:gutter="0"/>
          <w:cols w:space="720" w:equalWidth="0">
            <w:col w:w="9620"/>
          </w:cols>
        </w:sectPr>
      </w:pPr>
    </w:p>
    <w:p w:rsidR="00CF7DB3" w:rsidRDefault="00CF7DB3">
      <w:pPr>
        <w:spacing w:line="331" w:lineRule="exact"/>
        <w:rPr>
          <w:sz w:val="20"/>
          <w:szCs w:val="20"/>
        </w:rPr>
      </w:pPr>
      <w:bookmarkStart w:id="37" w:name="page20"/>
      <w:bookmarkEnd w:id="37"/>
    </w:p>
    <w:p w:rsidR="00CF7DB3" w:rsidRDefault="004B2AFE">
      <w:pPr>
        <w:numPr>
          <w:ilvl w:val="1"/>
          <w:numId w:val="46"/>
        </w:numPr>
        <w:tabs>
          <w:tab w:val="left" w:pos="980"/>
        </w:tabs>
        <w:spacing w:line="230" w:lineRule="auto"/>
        <w:ind w:left="980" w:right="20" w:hanging="358"/>
        <w:jc w:val="both"/>
        <w:rPr>
          <w:rFonts w:ascii="Symbol" w:eastAsia="Symbol" w:hAnsi="Symbol" w:cs="Symbol"/>
          <w:sz w:val="24"/>
          <w:szCs w:val="24"/>
        </w:rPr>
      </w:pPr>
      <w:r>
        <w:rPr>
          <w:rFonts w:eastAsia="Times New Roman"/>
          <w:sz w:val="24"/>
          <w:szCs w:val="24"/>
        </w:rPr>
        <w:t>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надёжной связи Учреждения с ними;</w:t>
      </w:r>
    </w:p>
    <w:p w:rsidR="00CF7DB3" w:rsidRDefault="00CF7DB3">
      <w:pPr>
        <w:spacing w:line="34" w:lineRule="exact"/>
        <w:rPr>
          <w:rFonts w:ascii="Symbol" w:eastAsia="Symbol" w:hAnsi="Symbol" w:cs="Symbol"/>
          <w:sz w:val="24"/>
          <w:szCs w:val="24"/>
        </w:rPr>
      </w:pPr>
    </w:p>
    <w:p w:rsidR="00CF7DB3" w:rsidRDefault="004B2AFE">
      <w:pPr>
        <w:numPr>
          <w:ilvl w:val="1"/>
          <w:numId w:val="46"/>
        </w:numPr>
        <w:tabs>
          <w:tab w:val="left" w:pos="980"/>
        </w:tabs>
        <w:spacing w:line="226" w:lineRule="auto"/>
        <w:ind w:left="980" w:hanging="358"/>
        <w:jc w:val="both"/>
        <w:rPr>
          <w:rFonts w:ascii="Symbol" w:eastAsia="Symbol" w:hAnsi="Symbol" w:cs="Symbol"/>
          <w:sz w:val="24"/>
          <w:szCs w:val="24"/>
        </w:rPr>
      </w:pPr>
      <w:proofErr w:type="gramStart"/>
      <w:r>
        <w:rPr>
          <w:rFonts w:eastAsia="Times New Roman"/>
          <w:sz w:val="24"/>
          <w:szCs w:val="24"/>
        </w:rPr>
        <w:t>оказание первой помощи пострадавшим в результате аварий и несчастных случаев на производстве и при необходимости вызов скорой медицинской помощи (или</w:t>
      </w:r>
      <w:proofErr w:type="gramEnd"/>
    </w:p>
    <w:p w:rsidR="00CF7DB3" w:rsidRDefault="00CF7DB3">
      <w:pPr>
        <w:spacing w:line="12" w:lineRule="exact"/>
        <w:rPr>
          <w:rFonts w:ascii="Symbol" w:eastAsia="Symbol" w:hAnsi="Symbol" w:cs="Symbol"/>
          <w:sz w:val="24"/>
          <w:szCs w:val="24"/>
        </w:rPr>
      </w:pPr>
    </w:p>
    <w:p w:rsidR="00CF7DB3" w:rsidRDefault="004B2AFE">
      <w:pPr>
        <w:spacing w:line="236" w:lineRule="auto"/>
        <w:ind w:left="980"/>
        <w:jc w:val="both"/>
        <w:rPr>
          <w:rFonts w:ascii="Symbol" w:eastAsia="Symbol" w:hAnsi="Symbol" w:cs="Symbol"/>
          <w:sz w:val="24"/>
          <w:szCs w:val="24"/>
        </w:rPr>
      </w:pPr>
      <w:r>
        <w:rPr>
          <w:rFonts w:eastAsia="Times New Roman"/>
          <w:sz w:val="24"/>
          <w:szCs w:val="24"/>
        </w:rPr>
        <w:t>оказание первой помощи при наличии здравпункта), выполнение противопожарных мероприятий и эвакуации всех людей, находящихся в рабочей зоне;</w:t>
      </w:r>
    </w:p>
    <w:p w:rsidR="00CF7DB3" w:rsidRDefault="00CF7DB3">
      <w:pPr>
        <w:spacing w:line="33" w:lineRule="exact"/>
        <w:rPr>
          <w:rFonts w:ascii="Symbol" w:eastAsia="Symbol" w:hAnsi="Symbol" w:cs="Symbol"/>
          <w:sz w:val="24"/>
          <w:szCs w:val="24"/>
        </w:rPr>
      </w:pPr>
    </w:p>
    <w:p w:rsidR="00CF7DB3" w:rsidRDefault="004B2AFE">
      <w:pPr>
        <w:numPr>
          <w:ilvl w:val="1"/>
          <w:numId w:val="46"/>
        </w:numPr>
        <w:tabs>
          <w:tab w:val="left" w:pos="980"/>
        </w:tabs>
        <w:spacing w:line="233" w:lineRule="auto"/>
        <w:ind w:left="980" w:hanging="358"/>
        <w:jc w:val="both"/>
        <w:rPr>
          <w:rFonts w:ascii="Symbol" w:eastAsia="Symbol" w:hAnsi="Symbol" w:cs="Symbol"/>
          <w:sz w:val="24"/>
          <w:szCs w:val="24"/>
        </w:rPr>
      </w:pPr>
      <w:r>
        <w:rPr>
          <w:rFonts w:eastAsia="Times New Roman"/>
          <w:sz w:val="24"/>
          <w:szCs w:val="24"/>
        </w:rPr>
        <w:t>подготовку работников для реализации мер по предупреждению аварий, обеспечению готовности к ним и к ликвидации их последствий, включая проведение регулярных тренировок в условиях, приближенных к реальным авариям.</w:t>
      </w:r>
    </w:p>
    <w:p w:rsidR="00CF7DB3" w:rsidRPr="00621DE0" w:rsidRDefault="00621DE0" w:rsidP="00621DE0">
      <w:pPr>
        <w:pStyle w:val="a4"/>
        <w:ind w:firstLine="260"/>
        <w:jc w:val="both"/>
        <w:rPr>
          <w:rFonts w:ascii="Times New Roman" w:eastAsia="Symbol" w:hAnsi="Times New Roman"/>
          <w:sz w:val="24"/>
          <w:szCs w:val="24"/>
        </w:rPr>
      </w:pPr>
      <w:r>
        <w:rPr>
          <w:rFonts w:ascii="Times New Roman" w:hAnsi="Times New Roman"/>
          <w:sz w:val="24"/>
          <w:szCs w:val="24"/>
        </w:rPr>
        <w:t xml:space="preserve">          </w:t>
      </w:r>
      <w:r w:rsidRPr="00621DE0">
        <w:rPr>
          <w:rFonts w:ascii="Times New Roman" w:hAnsi="Times New Roman"/>
          <w:sz w:val="24"/>
          <w:szCs w:val="24"/>
        </w:rPr>
        <w:t>10</w:t>
      </w:r>
      <w:r w:rsidR="004B2AFE" w:rsidRPr="00621DE0">
        <w:rPr>
          <w:rFonts w:ascii="Times New Roman" w:hAnsi="Times New Roman"/>
          <w:sz w:val="24"/>
          <w:szCs w:val="24"/>
        </w:rPr>
        <w:t xml:space="preserve">.3. Порядок проведения планового анализа действий работников в ходе </w:t>
      </w:r>
      <w:proofErr w:type="spellStart"/>
      <w:r w:rsidR="004B2AFE" w:rsidRPr="00621DE0">
        <w:rPr>
          <w:rFonts w:ascii="Times New Roman" w:hAnsi="Times New Roman"/>
          <w:sz w:val="24"/>
          <w:szCs w:val="24"/>
        </w:rPr>
        <w:t>указанных</w:t>
      </w:r>
      <w:r w:rsidRPr="00621DE0">
        <w:rPr>
          <w:rFonts w:ascii="Times New Roman" w:eastAsia="Symbol" w:hAnsi="Times New Roman"/>
          <w:sz w:val="24"/>
          <w:szCs w:val="24"/>
        </w:rPr>
        <w:t xml:space="preserve"> в </w:t>
      </w:r>
      <w:r>
        <w:rPr>
          <w:rFonts w:ascii="Times New Roman" w:hAnsi="Times New Roman"/>
          <w:sz w:val="24"/>
          <w:szCs w:val="24"/>
        </w:rPr>
        <w:t>п</w:t>
      </w:r>
      <w:proofErr w:type="spellEnd"/>
      <w:r>
        <w:rPr>
          <w:rFonts w:ascii="Times New Roman" w:hAnsi="Times New Roman"/>
          <w:sz w:val="24"/>
          <w:szCs w:val="24"/>
        </w:rPr>
        <w:t>. 10</w:t>
      </w:r>
      <w:r w:rsidR="004B2AFE" w:rsidRPr="00621DE0">
        <w:rPr>
          <w:rFonts w:ascii="Times New Roman" w:hAnsi="Times New Roman"/>
          <w:sz w:val="24"/>
          <w:szCs w:val="24"/>
        </w:rPr>
        <w:t>.2 настоящего Положения тренировок должен предусматривать возможность коррекции данных действий, а также внепланового анализа процедуры реагирования на аварии в рамках реагирующего контроля.</w:t>
      </w:r>
    </w:p>
    <w:p w:rsidR="00CF7DB3" w:rsidRDefault="00CF7DB3">
      <w:pPr>
        <w:spacing w:line="13" w:lineRule="exact"/>
        <w:rPr>
          <w:rFonts w:eastAsia="Times New Roman"/>
          <w:sz w:val="24"/>
          <w:szCs w:val="24"/>
        </w:rPr>
      </w:pPr>
    </w:p>
    <w:p w:rsidR="00CF7DB3" w:rsidRDefault="00621DE0">
      <w:pPr>
        <w:spacing w:line="237" w:lineRule="auto"/>
        <w:ind w:left="260" w:firstLine="708"/>
        <w:jc w:val="both"/>
        <w:rPr>
          <w:rFonts w:eastAsia="Times New Roman"/>
          <w:sz w:val="24"/>
          <w:szCs w:val="24"/>
        </w:rPr>
      </w:pPr>
      <w:r>
        <w:rPr>
          <w:rFonts w:eastAsia="Times New Roman"/>
          <w:sz w:val="24"/>
          <w:szCs w:val="24"/>
        </w:rPr>
        <w:t>10</w:t>
      </w:r>
      <w:r w:rsidR="004B2AFE">
        <w:rPr>
          <w:rFonts w:eastAsia="Times New Roman"/>
          <w:sz w:val="24"/>
          <w:szCs w:val="24"/>
        </w:rPr>
        <w:t>.4. С цель своевременного определения и понимания причин возникновения аварий, несчастных случаев и профессиональных заболеваниях Учреждение</w:t>
      </w:r>
      <w:r w:rsidR="00382C7F">
        <w:rPr>
          <w:rFonts w:eastAsia="Times New Roman"/>
          <w:sz w:val="24"/>
          <w:szCs w:val="24"/>
        </w:rPr>
        <w:t>,</w:t>
      </w:r>
      <w:r w:rsidR="004B2AFE">
        <w:rPr>
          <w:rFonts w:eastAsia="Times New Roman"/>
          <w:sz w:val="24"/>
          <w:szCs w:val="24"/>
        </w:rPr>
        <w:t xml:space="preserve"> исходя из специфики своей деятельности</w:t>
      </w:r>
      <w:r w:rsidR="00382C7F">
        <w:rPr>
          <w:rFonts w:eastAsia="Times New Roman"/>
          <w:sz w:val="24"/>
          <w:szCs w:val="24"/>
        </w:rPr>
        <w:t>,</w:t>
      </w:r>
      <w:r w:rsidR="004B2AFE">
        <w:rPr>
          <w:rFonts w:eastAsia="Times New Roman"/>
          <w:sz w:val="24"/>
          <w:szCs w:val="24"/>
        </w:rPr>
        <w:t xml:space="preserve"> устанавливает порядок расследования аварий, несчастных случаев и профессиональных заболеваний, а также оформления отчётных документов.</w:t>
      </w:r>
    </w:p>
    <w:p w:rsidR="00CF7DB3" w:rsidRDefault="00CF7DB3">
      <w:pPr>
        <w:spacing w:line="13" w:lineRule="exact"/>
        <w:rPr>
          <w:rFonts w:eastAsia="Times New Roman"/>
          <w:sz w:val="24"/>
          <w:szCs w:val="24"/>
        </w:rPr>
      </w:pPr>
    </w:p>
    <w:p w:rsidR="00CF7DB3" w:rsidRDefault="00621DE0">
      <w:pPr>
        <w:spacing w:line="236" w:lineRule="auto"/>
        <w:ind w:left="260" w:firstLine="708"/>
        <w:jc w:val="both"/>
        <w:rPr>
          <w:rFonts w:eastAsia="Times New Roman"/>
          <w:sz w:val="24"/>
          <w:szCs w:val="24"/>
        </w:rPr>
      </w:pPr>
      <w:r>
        <w:rPr>
          <w:rFonts w:eastAsia="Times New Roman"/>
          <w:sz w:val="24"/>
          <w:szCs w:val="24"/>
        </w:rPr>
        <w:t>10</w:t>
      </w:r>
      <w:r w:rsidR="004B2AFE">
        <w:rPr>
          <w:rFonts w:eastAsia="Times New Roman"/>
          <w:sz w:val="24"/>
          <w:szCs w:val="24"/>
        </w:rPr>
        <w:t>.5. Результаты реагирования на аварии, несчастные случаи и профессиональные заболевания оформляются Учреждением в форме акта с указанием корректирующих мероприятий по устранению причин, повлёкших их возникновение.</w:t>
      </w:r>
    </w:p>
    <w:p w:rsidR="00CF7DB3" w:rsidRDefault="00CF7DB3">
      <w:pPr>
        <w:spacing w:line="20" w:lineRule="exact"/>
        <w:rPr>
          <w:sz w:val="20"/>
          <w:szCs w:val="20"/>
        </w:rPr>
      </w:pPr>
    </w:p>
    <w:p w:rsidR="00CF7DB3" w:rsidRDefault="00CF7DB3">
      <w:pPr>
        <w:spacing w:line="349" w:lineRule="exact"/>
        <w:rPr>
          <w:sz w:val="20"/>
          <w:szCs w:val="20"/>
        </w:rPr>
      </w:pPr>
    </w:p>
    <w:p w:rsidR="00CF7DB3" w:rsidRPr="00DC66E5" w:rsidRDefault="004B2AFE" w:rsidP="00DC66E5">
      <w:pPr>
        <w:pStyle w:val="a3"/>
        <w:numPr>
          <w:ilvl w:val="0"/>
          <w:numId w:val="42"/>
        </w:numPr>
        <w:tabs>
          <w:tab w:val="left" w:pos="2840"/>
        </w:tabs>
        <w:rPr>
          <w:rFonts w:eastAsia="Times New Roman"/>
          <w:b/>
          <w:bCs/>
          <w:sz w:val="24"/>
          <w:szCs w:val="24"/>
        </w:rPr>
      </w:pPr>
      <w:r w:rsidRPr="00DC66E5">
        <w:rPr>
          <w:rFonts w:eastAsia="Times New Roman"/>
          <w:b/>
          <w:bCs/>
          <w:sz w:val="24"/>
          <w:szCs w:val="24"/>
        </w:rPr>
        <w:t>УПРАВЛЕНИЕ ДОКУМЕНТАМИ СУОТ</w:t>
      </w:r>
    </w:p>
    <w:p w:rsidR="00CF7DB3" w:rsidRDefault="00CF7DB3">
      <w:pPr>
        <w:spacing w:line="226" w:lineRule="exact"/>
        <w:rPr>
          <w:sz w:val="20"/>
          <w:szCs w:val="20"/>
        </w:rPr>
      </w:pPr>
    </w:p>
    <w:p w:rsidR="00CF7DB3" w:rsidRDefault="00F6313E">
      <w:pPr>
        <w:spacing w:line="238" w:lineRule="auto"/>
        <w:ind w:left="260" w:firstLine="708"/>
        <w:jc w:val="both"/>
        <w:rPr>
          <w:sz w:val="20"/>
          <w:szCs w:val="20"/>
        </w:rPr>
      </w:pPr>
      <w:r>
        <w:rPr>
          <w:rFonts w:eastAsia="Times New Roman"/>
          <w:sz w:val="24"/>
          <w:szCs w:val="24"/>
        </w:rPr>
        <w:t>11</w:t>
      </w:r>
      <w:r w:rsidR="004B2AFE">
        <w:rPr>
          <w:rFonts w:eastAsia="Times New Roman"/>
          <w:sz w:val="24"/>
          <w:szCs w:val="24"/>
        </w:rPr>
        <w:t xml:space="preserve">.1. </w:t>
      </w:r>
      <w:proofErr w:type="gramStart"/>
      <w:r w:rsidR="004B2AFE">
        <w:rPr>
          <w:rFonts w:eastAsia="Times New Roman"/>
          <w:sz w:val="24"/>
          <w:szCs w:val="24"/>
        </w:rPr>
        <w:t>С целью организации управления документами СУОТ Учреждение</w:t>
      </w:r>
      <w:r w:rsidR="00382C7F">
        <w:rPr>
          <w:rFonts w:eastAsia="Times New Roman"/>
          <w:sz w:val="24"/>
          <w:szCs w:val="24"/>
        </w:rPr>
        <w:t>,</w:t>
      </w:r>
      <w:r w:rsidR="004B2AFE">
        <w:rPr>
          <w:rFonts w:eastAsia="Times New Roman"/>
          <w:sz w:val="24"/>
          <w:szCs w:val="24"/>
        </w:rPr>
        <w:t xml:space="preserve"> исходя из специфики своей деятельности</w:t>
      </w:r>
      <w:r w:rsidR="00382C7F">
        <w:rPr>
          <w:rFonts w:eastAsia="Times New Roman"/>
          <w:sz w:val="24"/>
          <w:szCs w:val="24"/>
        </w:rPr>
        <w:t>,</w:t>
      </w:r>
      <w:r w:rsidR="004B2AFE">
        <w:rPr>
          <w:rFonts w:eastAsia="Times New Roman"/>
          <w:sz w:val="24"/>
          <w:szCs w:val="24"/>
        </w:rPr>
        <w:t xml:space="preserve"> устанавливает (определяет) формы и рекомендации по оформлению локальных нормативных актов и иных документов, содержащих структуру системы, обязанности и ответственность в сфере охраны труда для каждого структурного подразделения Учреждения и конкретного исполнителя, процессы обеспечения охраны труда и контроля, необходимые связи между структурными подразделениями Учреждения, обеспечивающие функционирование СУОТ.</w:t>
      </w:r>
      <w:proofErr w:type="gramEnd"/>
    </w:p>
    <w:p w:rsidR="00CF7DB3" w:rsidRDefault="00CF7DB3">
      <w:pPr>
        <w:spacing w:line="17" w:lineRule="exact"/>
        <w:rPr>
          <w:sz w:val="20"/>
          <w:szCs w:val="20"/>
        </w:rPr>
      </w:pPr>
    </w:p>
    <w:p w:rsidR="00CF7DB3" w:rsidRDefault="00F6313E">
      <w:pPr>
        <w:spacing w:line="237" w:lineRule="auto"/>
        <w:ind w:left="260" w:firstLine="708"/>
        <w:jc w:val="both"/>
        <w:rPr>
          <w:sz w:val="20"/>
          <w:szCs w:val="20"/>
        </w:rPr>
      </w:pPr>
      <w:r>
        <w:rPr>
          <w:rFonts w:eastAsia="Times New Roman"/>
          <w:sz w:val="24"/>
          <w:szCs w:val="24"/>
        </w:rPr>
        <w:t>11</w:t>
      </w:r>
      <w:r w:rsidR="004B2AFE">
        <w:rPr>
          <w:rFonts w:eastAsia="Times New Roman"/>
          <w:sz w:val="24"/>
          <w:szCs w:val="24"/>
        </w:rPr>
        <w:t>.2. Лица, ответственные за разработку и утверждение документов СУОТ, определяются Учреждением на всех уровнях управления. Учреждением также устанавливается порядок разработки, согласования, утверждения и пересмотра документов СУОТ, сроки их хранения.</w:t>
      </w:r>
    </w:p>
    <w:p w:rsidR="00CF7DB3" w:rsidRDefault="00CF7DB3">
      <w:pPr>
        <w:spacing w:line="14" w:lineRule="exact"/>
        <w:rPr>
          <w:sz w:val="20"/>
          <w:szCs w:val="20"/>
        </w:rPr>
      </w:pPr>
    </w:p>
    <w:p w:rsidR="00CF7DB3" w:rsidRDefault="00F6313E">
      <w:pPr>
        <w:spacing w:line="236" w:lineRule="auto"/>
        <w:ind w:left="260" w:firstLine="708"/>
        <w:jc w:val="both"/>
        <w:rPr>
          <w:sz w:val="20"/>
          <w:szCs w:val="20"/>
        </w:rPr>
      </w:pPr>
      <w:r>
        <w:rPr>
          <w:rFonts w:eastAsia="Times New Roman"/>
          <w:sz w:val="24"/>
          <w:szCs w:val="24"/>
        </w:rPr>
        <w:t>11</w:t>
      </w:r>
      <w:r w:rsidR="004B2AFE">
        <w:rPr>
          <w:rFonts w:eastAsia="Times New Roman"/>
          <w:sz w:val="24"/>
          <w:szCs w:val="24"/>
        </w:rPr>
        <w:t>.3. В качестве особого вида документов СУОТ, которые не подлежат пересмотру, актуализации, обновлению и изменению, определяется контрольно-учётные документы СУОТ (записи), включая:</w:t>
      </w:r>
    </w:p>
    <w:p w:rsidR="00CF7DB3" w:rsidRDefault="00CF7DB3">
      <w:pPr>
        <w:spacing w:line="3" w:lineRule="exact"/>
        <w:rPr>
          <w:sz w:val="20"/>
          <w:szCs w:val="20"/>
        </w:rPr>
      </w:pPr>
    </w:p>
    <w:p w:rsidR="00CF7DB3" w:rsidRDefault="004B2AFE">
      <w:pPr>
        <w:numPr>
          <w:ilvl w:val="0"/>
          <w:numId w:val="48"/>
        </w:numPr>
        <w:tabs>
          <w:tab w:val="left" w:pos="980"/>
        </w:tabs>
        <w:ind w:left="980" w:hanging="358"/>
        <w:rPr>
          <w:rFonts w:ascii="Symbol" w:eastAsia="Symbol" w:hAnsi="Symbol" w:cs="Symbol"/>
          <w:sz w:val="24"/>
          <w:szCs w:val="24"/>
        </w:rPr>
      </w:pPr>
      <w:r>
        <w:rPr>
          <w:rFonts w:eastAsia="Times New Roman"/>
          <w:sz w:val="24"/>
          <w:szCs w:val="24"/>
        </w:rPr>
        <w:t>акты и иные записи данных, вытекающие из осуществления СУОТ;</w:t>
      </w:r>
    </w:p>
    <w:p w:rsidR="00CF7DB3" w:rsidRDefault="00CF7DB3">
      <w:pPr>
        <w:spacing w:line="29" w:lineRule="exact"/>
        <w:rPr>
          <w:rFonts w:ascii="Symbol" w:eastAsia="Symbol" w:hAnsi="Symbol" w:cs="Symbol"/>
          <w:sz w:val="24"/>
          <w:szCs w:val="24"/>
        </w:rPr>
      </w:pPr>
    </w:p>
    <w:p w:rsidR="00CF7DB3" w:rsidRDefault="004B2AFE">
      <w:pPr>
        <w:numPr>
          <w:ilvl w:val="0"/>
          <w:numId w:val="48"/>
        </w:numPr>
        <w:tabs>
          <w:tab w:val="left" w:pos="980"/>
        </w:tabs>
        <w:spacing w:line="226" w:lineRule="auto"/>
        <w:ind w:left="980" w:hanging="358"/>
        <w:rPr>
          <w:rFonts w:ascii="Symbol" w:eastAsia="Symbol" w:hAnsi="Symbol" w:cs="Symbol"/>
          <w:sz w:val="24"/>
          <w:szCs w:val="24"/>
        </w:rPr>
      </w:pPr>
      <w:r>
        <w:rPr>
          <w:rFonts w:eastAsia="Times New Roman"/>
          <w:sz w:val="24"/>
          <w:szCs w:val="24"/>
        </w:rPr>
        <w:t>журналы учёта и акты записей данных об авариях, несчастных случаях, профессиональных заболеваниях;</w:t>
      </w:r>
    </w:p>
    <w:p w:rsidR="00CF7DB3" w:rsidRDefault="00CF7DB3">
      <w:pPr>
        <w:spacing w:line="32" w:lineRule="exact"/>
        <w:rPr>
          <w:rFonts w:ascii="Symbol" w:eastAsia="Symbol" w:hAnsi="Symbol" w:cs="Symbol"/>
          <w:sz w:val="24"/>
          <w:szCs w:val="24"/>
        </w:rPr>
      </w:pPr>
    </w:p>
    <w:p w:rsidR="00CF7DB3" w:rsidRDefault="004B2AFE">
      <w:pPr>
        <w:numPr>
          <w:ilvl w:val="0"/>
          <w:numId w:val="48"/>
        </w:numPr>
        <w:tabs>
          <w:tab w:val="left" w:pos="980"/>
        </w:tabs>
        <w:spacing w:line="231" w:lineRule="auto"/>
        <w:ind w:left="980" w:hanging="358"/>
        <w:jc w:val="both"/>
        <w:rPr>
          <w:rFonts w:ascii="Symbol" w:eastAsia="Symbol" w:hAnsi="Symbol" w:cs="Symbol"/>
          <w:sz w:val="24"/>
          <w:szCs w:val="24"/>
        </w:rPr>
      </w:pPr>
      <w:r>
        <w:rPr>
          <w:rFonts w:eastAsia="Times New Roman"/>
          <w:sz w:val="24"/>
          <w:szCs w:val="24"/>
        </w:rPr>
        <w:t>записи данных о воздействиях вредных (опасных) факторов производственной среды и трудового процесса на работников и наблюдения за условиями труда и за состоянием здоровья работников;</w:t>
      </w:r>
    </w:p>
    <w:p w:rsidR="00CF7DB3" w:rsidRDefault="00CF7DB3">
      <w:pPr>
        <w:spacing w:line="3" w:lineRule="exact"/>
        <w:rPr>
          <w:rFonts w:ascii="Symbol" w:eastAsia="Symbol" w:hAnsi="Symbol" w:cs="Symbol"/>
          <w:sz w:val="24"/>
          <w:szCs w:val="24"/>
        </w:rPr>
      </w:pPr>
    </w:p>
    <w:p w:rsidR="00CF7DB3" w:rsidRDefault="004B2AFE">
      <w:pPr>
        <w:numPr>
          <w:ilvl w:val="0"/>
          <w:numId w:val="48"/>
        </w:numPr>
        <w:tabs>
          <w:tab w:val="left" w:pos="980"/>
        </w:tabs>
        <w:ind w:left="980" w:hanging="358"/>
        <w:rPr>
          <w:rFonts w:ascii="Symbol" w:eastAsia="Symbol" w:hAnsi="Symbol" w:cs="Symbol"/>
          <w:sz w:val="24"/>
          <w:szCs w:val="24"/>
        </w:rPr>
      </w:pPr>
      <w:r>
        <w:rPr>
          <w:rFonts w:eastAsia="Times New Roman"/>
          <w:sz w:val="24"/>
          <w:szCs w:val="24"/>
        </w:rPr>
        <w:t>результаты контроля функционирования СУОТ.</w:t>
      </w:r>
    </w:p>
    <w:sectPr w:rsidR="00CF7DB3" w:rsidSect="00CF7DB3">
      <w:pgSz w:w="11900" w:h="16838"/>
      <w:pgMar w:top="687" w:right="846" w:bottom="1073"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CD0" w:rsidRDefault="003E7CD0" w:rsidP="00DC66E5">
      <w:r>
        <w:separator/>
      </w:r>
    </w:p>
  </w:endnote>
  <w:endnote w:type="continuationSeparator" w:id="0">
    <w:p w:rsidR="003E7CD0" w:rsidRDefault="003E7CD0" w:rsidP="00DC6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CD0" w:rsidRDefault="003E7CD0" w:rsidP="00DC66E5">
      <w:r>
        <w:separator/>
      </w:r>
    </w:p>
  </w:footnote>
  <w:footnote w:type="continuationSeparator" w:id="0">
    <w:p w:rsidR="003E7CD0" w:rsidRDefault="003E7CD0" w:rsidP="00DC66E5">
      <w:r>
        <w:continuationSeparator/>
      </w:r>
    </w:p>
  </w:footnote>
  <w:footnote w:id="1">
    <w:p w:rsidR="00DC66E5" w:rsidRDefault="00DC66E5" w:rsidP="00DC66E5">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1D82"/>
    <w:multiLevelType w:val="hybridMultilevel"/>
    <w:tmpl w:val="D1EC0502"/>
    <w:lvl w:ilvl="0" w:tplc="868295B8">
      <w:start w:val="1"/>
      <w:numFmt w:val="bullet"/>
      <w:lvlText w:val="В"/>
      <w:lvlJc w:val="left"/>
    </w:lvl>
    <w:lvl w:ilvl="1" w:tplc="1890B43E">
      <w:numFmt w:val="decimal"/>
      <w:lvlText w:val=""/>
      <w:lvlJc w:val="left"/>
    </w:lvl>
    <w:lvl w:ilvl="2" w:tplc="5F966930">
      <w:numFmt w:val="decimal"/>
      <w:lvlText w:val=""/>
      <w:lvlJc w:val="left"/>
    </w:lvl>
    <w:lvl w:ilvl="3" w:tplc="CD20BA8E">
      <w:numFmt w:val="decimal"/>
      <w:lvlText w:val=""/>
      <w:lvlJc w:val="left"/>
    </w:lvl>
    <w:lvl w:ilvl="4" w:tplc="5C4C6632">
      <w:numFmt w:val="decimal"/>
      <w:lvlText w:val=""/>
      <w:lvlJc w:val="left"/>
    </w:lvl>
    <w:lvl w:ilvl="5" w:tplc="F884A3FE">
      <w:numFmt w:val="decimal"/>
      <w:lvlText w:val=""/>
      <w:lvlJc w:val="left"/>
    </w:lvl>
    <w:lvl w:ilvl="6" w:tplc="DBFC16B8">
      <w:numFmt w:val="decimal"/>
      <w:lvlText w:val=""/>
      <w:lvlJc w:val="left"/>
    </w:lvl>
    <w:lvl w:ilvl="7" w:tplc="E2D6B8F4">
      <w:numFmt w:val="decimal"/>
      <w:lvlText w:val=""/>
      <w:lvlJc w:val="left"/>
    </w:lvl>
    <w:lvl w:ilvl="8" w:tplc="064E3F78">
      <w:numFmt w:val="decimal"/>
      <w:lvlText w:val=""/>
      <w:lvlJc w:val="left"/>
    </w:lvl>
  </w:abstractNum>
  <w:abstractNum w:abstractNumId="1">
    <w:nsid w:val="05072367"/>
    <w:multiLevelType w:val="hybridMultilevel"/>
    <w:tmpl w:val="E228A05E"/>
    <w:lvl w:ilvl="0" w:tplc="BD04C9C2">
      <w:start w:val="1"/>
      <w:numFmt w:val="decimal"/>
      <w:lvlText w:val="%1)"/>
      <w:lvlJc w:val="left"/>
    </w:lvl>
    <w:lvl w:ilvl="1" w:tplc="96303AA0">
      <w:numFmt w:val="decimal"/>
      <w:lvlText w:val=""/>
      <w:lvlJc w:val="left"/>
    </w:lvl>
    <w:lvl w:ilvl="2" w:tplc="6C4AC0B8">
      <w:numFmt w:val="decimal"/>
      <w:lvlText w:val=""/>
      <w:lvlJc w:val="left"/>
    </w:lvl>
    <w:lvl w:ilvl="3" w:tplc="03B6A486">
      <w:numFmt w:val="decimal"/>
      <w:lvlText w:val=""/>
      <w:lvlJc w:val="left"/>
    </w:lvl>
    <w:lvl w:ilvl="4" w:tplc="1330867C">
      <w:numFmt w:val="decimal"/>
      <w:lvlText w:val=""/>
      <w:lvlJc w:val="left"/>
    </w:lvl>
    <w:lvl w:ilvl="5" w:tplc="C360B076">
      <w:numFmt w:val="decimal"/>
      <w:lvlText w:val=""/>
      <w:lvlJc w:val="left"/>
    </w:lvl>
    <w:lvl w:ilvl="6" w:tplc="169EF642">
      <w:numFmt w:val="decimal"/>
      <w:lvlText w:val=""/>
      <w:lvlJc w:val="left"/>
    </w:lvl>
    <w:lvl w:ilvl="7" w:tplc="FCF4E4D0">
      <w:numFmt w:val="decimal"/>
      <w:lvlText w:val=""/>
      <w:lvlJc w:val="left"/>
    </w:lvl>
    <w:lvl w:ilvl="8" w:tplc="A6B4D49E">
      <w:numFmt w:val="decimal"/>
      <w:lvlText w:val=""/>
      <w:lvlJc w:val="left"/>
    </w:lvl>
  </w:abstractNum>
  <w:abstractNum w:abstractNumId="2">
    <w:nsid w:val="08138641"/>
    <w:multiLevelType w:val="hybridMultilevel"/>
    <w:tmpl w:val="2F4497DC"/>
    <w:lvl w:ilvl="0" w:tplc="48D211BE">
      <w:start w:val="1"/>
      <w:numFmt w:val="bullet"/>
      <w:lvlText w:val="с"/>
      <w:lvlJc w:val="left"/>
    </w:lvl>
    <w:lvl w:ilvl="1" w:tplc="23142FE6">
      <w:numFmt w:val="decimal"/>
      <w:lvlText w:val=""/>
      <w:lvlJc w:val="left"/>
    </w:lvl>
    <w:lvl w:ilvl="2" w:tplc="E56AABFC">
      <w:numFmt w:val="decimal"/>
      <w:lvlText w:val=""/>
      <w:lvlJc w:val="left"/>
    </w:lvl>
    <w:lvl w:ilvl="3" w:tplc="76003CC4">
      <w:numFmt w:val="decimal"/>
      <w:lvlText w:val=""/>
      <w:lvlJc w:val="left"/>
    </w:lvl>
    <w:lvl w:ilvl="4" w:tplc="B052B54A">
      <w:numFmt w:val="decimal"/>
      <w:lvlText w:val=""/>
      <w:lvlJc w:val="left"/>
    </w:lvl>
    <w:lvl w:ilvl="5" w:tplc="7466E98A">
      <w:numFmt w:val="decimal"/>
      <w:lvlText w:val=""/>
      <w:lvlJc w:val="left"/>
    </w:lvl>
    <w:lvl w:ilvl="6" w:tplc="0C2EA108">
      <w:numFmt w:val="decimal"/>
      <w:lvlText w:val=""/>
      <w:lvlJc w:val="left"/>
    </w:lvl>
    <w:lvl w:ilvl="7" w:tplc="1FFED85E">
      <w:numFmt w:val="decimal"/>
      <w:lvlText w:val=""/>
      <w:lvlJc w:val="left"/>
    </w:lvl>
    <w:lvl w:ilvl="8" w:tplc="1A72016C">
      <w:numFmt w:val="decimal"/>
      <w:lvlText w:val=""/>
      <w:lvlJc w:val="left"/>
    </w:lvl>
  </w:abstractNum>
  <w:abstractNum w:abstractNumId="3">
    <w:nsid w:val="0836C40E"/>
    <w:multiLevelType w:val="hybridMultilevel"/>
    <w:tmpl w:val="7AEADC74"/>
    <w:lvl w:ilvl="0" w:tplc="EA90214C">
      <w:start w:val="4"/>
      <w:numFmt w:val="decimal"/>
      <w:lvlText w:val="%1."/>
      <w:lvlJc w:val="left"/>
    </w:lvl>
    <w:lvl w:ilvl="1" w:tplc="B10495EE">
      <w:numFmt w:val="decimal"/>
      <w:lvlText w:val=""/>
      <w:lvlJc w:val="left"/>
    </w:lvl>
    <w:lvl w:ilvl="2" w:tplc="7146F348">
      <w:numFmt w:val="decimal"/>
      <w:lvlText w:val=""/>
      <w:lvlJc w:val="left"/>
    </w:lvl>
    <w:lvl w:ilvl="3" w:tplc="A466529A">
      <w:numFmt w:val="decimal"/>
      <w:lvlText w:val=""/>
      <w:lvlJc w:val="left"/>
    </w:lvl>
    <w:lvl w:ilvl="4" w:tplc="30689566">
      <w:numFmt w:val="decimal"/>
      <w:lvlText w:val=""/>
      <w:lvlJc w:val="left"/>
    </w:lvl>
    <w:lvl w:ilvl="5" w:tplc="E236D4D8">
      <w:numFmt w:val="decimal"/>
      <w:lvlText w:val=""/>
      <w:lvlJc w:val="left"/>
    </w:lvl>
    <w:lvl w:ilvl="6" w:tplc="F7E47D12">
      <w:numFmt w:val="decimal"/>
      <w:lvlText w:val=""/>
      <w:lvlJc w:val="left"/>
    </w:lvl>
    <w:lvl w:ilvl="7" w:tplc="7C80D060">
      <w:numFmt w:val="decimal"/>
      <w:lvlText w:val=""/>
      <w:lvlJc w:val="left"/>
    </w:lvl>
    <w:lvl w:ilvl="8" w:tplc="810C1B4E">
      <w:numFmt w:val="decimal"/>
      <w:lvlText w:val=""/>
      <w:lvlJc w:val="left"/>
    </w:lvl>
  </w:abstractNum>
  <w:abstractNum w:abstractNumId="4">
    <w:nsid w:val="08EDBDAB"/>
    <w:multiLevelType w:val="hybridMultilevel"/>
    <w:tmpl w:val="27F4380C"/>
    <w:lvl w:ilvl="0" w:tplc="9ED02EB8">
      <w:start w:val="1"/>
      <w:numFmt w:val="decimal"/>
      <w:lvlText w:val="%1."/>
      <w:lvlJc w:val="left"/>
    </w:lvl>
    <w:lvl w:ilvl="1" w:tplc="B39CF026">
      <w:numFmt w:val="decimal"/>
      <w:lvlText w:val=""/>
      <w:lvlJc w:val="left"/>
    </w:lvl>
    <w:lvl w:ilvl="2" w:tplc="9A589436">
      <w:numFmt w:val="decimal"/>
      <w:lvlText w:val=""/>
      <w:lvlJc w:val="left"/>
    </w:lvl>
    <w:lvl w:ilvl="3" w:tplc="44F04114">
      <w:numFmt w:val="decimal"/>
      <w:lvlText w:val=""/>
      <w:lvlJc w:val="left"/>
    </w:lvl>
    <w:lvl w:ilvl="4" w:tplc="1BD652CC">
      <w:numFmt w:val="decimal"/>
      <w:lvlText w:val=""/>
      <w:lvlJc w:val="left"/>
    </w:lvl>
    <w:lvl w:ilvl="5" w:tplc="D5A60216">
      <w:numFmt w:val="decimal"/>
      <w:lvlText w:val=""/>
      <w:lvlJc w:val="left"/>
    </w:lvl>
    <w:lvl w:ilvl="6" w:tplc="5526FB46">
      <w:numFmt w:val="decimal"/>
      <w:lvlText w:val=""/>
      <w:lvlJc w:val="left"/>
    </w:lvl>
    <w:lvl w:ilvl="7" w:tplc="52C0ED78">
      <w:numFmt w:val="decimal"/>
      <w:lvlText w:val=""/>
      <w:lvlJc w:val="left"/>
    </w:lvl>
    <w:lvl w:ilvl="8" w:tplc="D7AEAAD0">
      <w:numFmt w:val="decimal"/>
      <w:lvlText w:val=""/>
      <w:lvlJc w:val="left"/>
    </w:lvl>
  </w:abstractNum>
  <w:abstractNum w:abstractNumId="5">
    <w:nsid w:val="0B03E0C6"/>
    <w:multiLevelType w:val="hybridMultilevel"/>
    <w:tmpl w:val="22BCF4D2"/>
    <w:lvl w:ilvl="0" w:tplc="E6B44E5A">
      <w:start w:val="1"/>
      <w:numFmt w:val="bullet"/>
      <w:lvlText w:val=""/>
      <w:lvlJc w:val="left"/>
    </w:lvl>
    <w:lvl w:ilvl="1" w:tplc="2A185A62">
      <w:numFmt w:val="decimal"/>
      <w:lvlText w:val=""/>
      <w:lvlJc w:val="left"/>
    </w:lvl>
    <w:lvl w:ilvl="2" w:tplc="D2767766">
      <w:numFmt w:val="decimal"/>
      <w:lvlText w:val=""/>
      <w:lvlJc w:val="left"/>
    </w:lvl>
    <w:lvl w:ilvl="3" w:tplc="E2405178">
      <w:numFmt w:val="decimal"/>
      <w:lvlText w:val=""/>
      <w:lvlJc w:val="left"/>
    </w:lvl>
    <w:lvl w:ilvl="4" w:tplc="E518497E">
      <w:numFmt w:val="decimal"/>
      <w:lvlText w:val=""/>
      <w:lvlJc w:val="left"/>
    </w:lvl>
    <w:lvl w:ilvl="5" w:tplc="EA7C353A">
      <w:numFmt w:val="decimal"/>
      <w:lvlText w:val=""/>
      <w:lvlJc w:val="left"/>
    </w:lvl>
    <w:lvl w:ilvl="6" w:tplc="607CE59A">
      <w:numFmt w:val="decimal"/>
      <w:lvlText w:val=""/>
      <w:lvlJc w:val="left"/>
    </w:lvl>
    <w:lvl w:ilvl="7" w:tplc="E09661A8">
      <w:numFmt w:val="decimal"/>
      <w:lvlText w:val=""/>
      <w:lvlJc w:val="left"/>
    </w:lvl>
    <w:lvl w:ilvl="8" w:tplc="DBD89DBC">
      <w:numFmt w:val="decimal"/>
      <w:lvlText w:val=""/>
      <w:lvlJc w:val="left"/>
    </w:lvl>
  </w:abstractNum>
  <w:abstractNum w:abstractNumId="6">
    <w:nsid w:val="153EA438"/>
    <w:multiLevelType w:val="hybridMultilevel"/>
    <w:tmpl w:val="2DC66318"/>
    <w:lvl w:ilvl="0" w:tplc="FFD67CE2">
      <w:start w:val="1"/>
      <w:numFmt w:val="decimal"/>
      <w:lvlText w:val="%1)"/>
      <w:lvlJc w:val="left"/>
    </w:lvl>
    <w:lvl w:ilvl="1" w:tplc="7D22F062">
      <w:numFmt w:val="decimal"/>
      <w:lvlText w:val=""/>
      <w:lvlJc w:val="left"/>
    </w:lvl>
    <w:lvl w:ilvl="2" w:tplc="7EA2A6A4">
      <w:numFmt w:val="decimal"/>
      <w:lvlText w:val=""/>
      <w:lvlJc w:val="left"/>
    </w:lvl>
    <w:lvl w:ilvl="3" w:tplc="6680CA02">
      <w:numFmt w:val="decimal"/>
      <w:lvlText w:val=""/>
      <w:lvlJc w:val="left"/>
    </w:lvl>
    <w:lvl w:ilvl="4" w:tplc="679C4D5A">
      <w:numFmt w:val="decimal"/>
      <w:lvlText w:val=""/>
      <w:lvlJc w:val="left"/>
    </w:lvl>
    <w:lvl w:ilvl="5" w:tplc="022E1928">
      <w:numFmt w:val="decimal"/>
      <w:lvlText w:val=""/>
      <w:lvlJc w:val="left"/>
    </w:lvl>
    <w:lvl w:ilvl="6" w:tplc="8C622998">
      <w:numFmt w:val="decimal"/>
      <w:lvlText w:val=""/>
      <w:lvlJc w:val="left"/>
    </w:lvl>
    <w:lvl w:ilvl="7" w:tplc="F8B251F2">
      <w:numFmt w:val="decimal"/>
      <w:lvlText w:val=""/>
      <w:lvlJc w:val="left"/>
    </w:lvl>
    <w:lvl w:ilvl="8" w:tplc="0F6037F8">
      <w:numFmt w:val="decimal"/>
      <w:lvlText w:val=""/>
      <w:lvlJc w:val="left"/>
    </w:lvl>
  </w:abstractNum>
  <w:abstractNum w:abstractNumId="7">
    <w:nsid w:val="189A769B"/>
    <w:multiLevelType w:val="hybridMultilevel"/>
    <w:tmpl w:val="AB429242"/>
    <w:lvl w:ilvl="0" w:tplc="630E9964">
      <w:start w:val="2"/>
      <w:numFmt w:val="decimal"/>
      <w:lvlText w:val="%1."/>
      <w:lvlJc w:val="left"/>
    </w:lvl>
    <w:lvl w:ilvl="1" w:tplc="006C809E">
      <w:numFmt w:val="decimal"/>
      <w:lvlText w:val=""/>
      <w:lvlJc w:val="left"/>
    </w:lvl>
    <w:lvl w:ilvl="2" w:tplc="A5B83294">
      <w:numFmt w:val="decimal"/>
      <w:lvlText w:val=""/>
      <w:lvlJc w:val="left"/>
    </w:lvl>
    <w:lvl w:ilvl="3" w:tplc="E78A5F38">
      <w:numFmt w:val="decimal"/>
      <w:lvlText w:val=""/>
      <w:lvlJc w:val="left"/>
    </w:lvl>
    <w:lvl w:ilvl="4" w:tplc="6274860A">
      <w:numFmt w:val="decimal"/>
      <w:lvlText w:val=""/>
      <w:lvlJc w:val="left"/>
    </w:lvl>
    <w:lvl w:ilvl="5" w:tplc="B14C5744">
      <w:numFmt w:val="decimal"/>
      <w:lvlText w:val=""/>
      <w:lvlJc w:val="left"/>
    </w:lvl>
    <w:lvl w:ilvl="6" w:tplc="59FA2F2C">
      <w:numFmt w:val="decimal"/>
      <w:lvlText w:val=""/>
      <w:lvlJc w:val="left"/>
    </w:lvl>
    <w:lvl w:ilvl="7" w:tplc="08589254">
      <w:numFmt w:val="decimal"/>
      <w:lvlText w:val=""/>
      <w:lvlJc w:val="left"/>
    </w:lvl>
    <w:lvl w:ilvl="8" w:tplc="32BEF760">
      <w:numFmt w:val="decimal"/>
      <w:lvlText w:val=""/>
      <w:lvlJc w:val="left"/>
    </w:lvl>
  </w:abstractNum>
  <w:abstractNum w:abstractNumId="8">
    <w:nsid w:val="1D4ED43B"/>
    <w:multiLevelType w:val="hybridMultilevel"/>
    <w:tmpl w:val="D0EC7652"/>
    <w:lvl w:ilvl="0" w:tplc="B7A0FAAC">
      <w:start w:val="1"/>
      <w:numFmt w:val="bullet"/>
      <w:lvlText w:val=""/>
      <w:lvlJc w:val="left"/>
    </w:lvl>
    <w:lvl w:ilvl="1" w:tplc="283A7E82">
      <w:numFmt w:val="decimal"/>
      <w:lvlText w:val=""/>
      <w:lvlJc w:val="left"/>
    </w:lvl>
    <w:lvl w:ilvl="2" w:tplc="C99ACC56">
      <w:numFmt w:val="decimal"/>
      <w:lvlText w:val=""/>
      <w:lvlJc w:val="left"/>
    </w:lvl>
    <w:lvl w:ilvl="3" w:tplc="7F321D6E">
      <w:numFmt w:val="decimal"/>
      <w:lvlText w:val=""/>
      <w:lvlJc w:val="left"/>
    </w:lvl>
    <w:lvl w:ilvl="4" w:tplc="673A9B76">
      <w:numFmt w:val="decimal"/>
      <w:lvlText w:val=""/>
      <w:lvlJc w:val="left"/>
    </w:lvl>
    <w:lvl w:ilvl="5" w:tplc="8390D544">
      <w:numFmt w:val="decimal"/>
      <w:lvlText w:val=""/>
      <w:lvlJc w:val="left"/>
    </w:lvl>
    <w:lvl w:ilvl="6" w:tplc="36629DD8">
      <w:numFmt w:val="decimal"/>
      <w:lvlText w:val=""/>
      <w:lvlJc w:val="left"/>
    </w:lvl>
    <w:lvl w:ilvl="7" w:tplc="E38889EA">
      <w:numFmt w:val="decimal"/>
      <w:lvlText w:val=""/>
      <w:lvlJc w:val="left"/>
    </w:lvl>
    <w:lvl w:ilvl="8" w:tplc="52F85FAC">
      <w:numFmt w:val="decimal"/>
      <w:lvlText w:val=""/>
      <w:lvlJc w:val="left"/>
    </w:lvl>
  </w:abstractNum>
  <w:abstractNum w:abstractNumId="9">
    <w:nsid w:val="1E7FF521"/>
    <w:multiLevelType w:val="hybridMultilevel"/>
    <w:tmpl w:val="ECD2F4EA"/>
    <w:lvl w:ilvl="0" w:tplc="6A64D4CC">
      <w:start w:val="1"/>
      <w:numFmt w:val="bullet"/>
      <w:lvlText w:val=""/>
      <w:lvlJc w:val="left"/>
    </w:lvl>
    <w:lvl w:ilvl="1" w:tplc="3CEEC1EE">
      <w:numFmt w:val="decimal"/>
      <w:lvlText w:val=""/>
      <w:lvlJc w:val="left"/>
    </w:lvl>
    <w:lvl w:ilvl="2" w:tplc="51B292BC">
      <w:numFmt w:val="decimal"/>
      <w:lvlText w:val=""/>
      <w:lvlJc w:val="left"/>
    </w:lvl>
    <w:lvl w:ilvl="3" w:tplc="CB58AAF2">
      <w:numFmt w:val="decimal"/>
      <w:lvlText w:val=""/>
      <w:lvlJc w:val="left"/>
    </w:lvl>
    <w:lvl w:ilvl="4" w:tplc="721C1E3C">
      <w:numFmt w:val="decimal"/>
      <w:lvlText w:val=""/>
      <w:lvlJc w:val="left"/>
    </w:lvl>
    <w:lvl w:ilvl="5" w:tplc="65A61872">
      <w:numFmt w:val="decimal"/>
      <w:lvlText w:val=""/>
      <w:lvlJc w:val="left"/>
    </w:lvl>
    <w:lvl w:ilvl="6" w:tplc="101E9E4E">
      <w:numFmt w:val="decimal"/>
      <w:lvlText w:val=""/>
      <w:lvlJc w:val="left"/>
    </w:lvl>
    <w:lvl w:ilvl="7" w:tplc="B6EC0F52">
      <w:numFmt w:val="decimal"/>
      <w:lvlText w:val=""/>
      <w:lvlJc w:val="left"/>
    </w:lvl>
    <w:lvl w:ilvl="8" w:tplc="0B58691E">
      <w:numFmt w:val="decimal"/>
      <w:lvlText w:val=""/>
      <w:lvlJc w:val="left"/>
    </w:lvl>
  </w:abstractNum>
  <w:abstractNum w:abstractNumId="10">
    <w:nsid w:val="22221A70"/>
    <w:multiLevelType w:val="hybridMultilevel"/>
    <w:tmpl w:val="4ACC00FC"/>
    <w:lvl w:ilvl="0" w:tplc="3DE83C1C">
      <w:start w:val="1"/>
      <w:numFmt w:val="bullet"/>
      <w:lvlText w:val=""/>
      <w:lvlJc w:val="left"/>
    </w:lvl>
    <w:lvl w:ilvl="1" w:tplc="83B64A80">
      <w:numFmt w:val="decimal"/>
      <w:lvlText w:val=""/>
      <w:lvlJc w:val="left"/>
    </w:lvl>
    <w:lvl w:ilvl="2" w:tplc="6DD4E2BC">
      <w:numFmt w:val="decimal"/>
      <w:lvlText w:val=""/>
      <w:lvlJc w:val="left"/>
    </w:lvl>
    <w:lvl w:ilvl="3" w:tplc="EF38D42A">
      <w:numFmt w:val="decimal"/>
      <w:lvlText w:val=""/>
      <w:lvlJc w:val="left"/>
    </w:lvl>
    <w:lvl w:ilvl="4" w:tplc="D01E952A">
      <w:numFmt w:val="decimal"/>
      <w:lvlText w:val=""/>
      <w:lvlJc w:val="left"/>
    </w:lvl>
    <w:lvl w:ilvl="5" w:tplc="DCAEA774">
      <w:numFmt w:val="decimal"/>
      <w:lvlText w:val=""/>
      <w:lvlJc w:val="left"/>
    </w:lvl>
    <w:lvl w:ilvl="6" w:tplc="A260C400">
      <w:numFmt w:val="decimal"/>
      <w:lvlText w:val=""/>
      <w:lvlJc w:val="left"/>
    </w:lvl>
    <w:lvl w:ilvl="7" w:tplc="AAF03A9C">
      <w:numFmt w:val="decimal"/>
      <w:lvlText w:val=""/>
      <w:lvlJc w:val="left"/>
    </w:lvl>
    <w:lvl w:ilvl="8" w:tplc="FFB67C24">
      <w:numFmt w:val="decimal"/>
      <w:lvlText w:val=""/>
      <w:lvlJc w:val="left"/>
    </w:lvl>
  </w:abstractNum>
  <w:abstractNum w:abstractNumId="11">
    <w:nsid w:val="2463B9EA"/>
    <w:multiLevelType w:val="hybridMultilevel"/>
    <w:tmpl w:val="BC0E0C8C"/>
    <w:lvl w:ilvl="0" w:tplc="B57AA99E">
      <w:start w:val="1"/>
      <w:numFmt w:val="bullet"/>
      <w:lvlText w:val=""/>
      <w:lvlJc w:val="left"/>
    </w:lvl>
    <w:lvl w:ilvl="1" w:tplc="A57E3DEE">
      <w:numFmt w:val="decimal"/>
      <w:lvlText w:val=""/>
      <w:lvlJc w:val="left"/>
    </w:lvl>
    <w:lvl w:ilvl="2" w:tplc="3B34A0DA">
      <w:numFmt w:val="decimal"/>
      <w:lvlText w:val=""/>
      <w:lvlJc w:val="left"/>
    </w:lvl>
    <w:lvl w:ilvl="3" w:tplc="510A4E68">
      <w:numFmt w:val="decimal"/>
      <w:lvlText w:val=""/>
      <w:lvlJc w:val="left"/>
    </w:lvl>
    <w:lvl w:ilvl="4" w:tplc="5374107A">
      <w:numFmt w:val="decimal"/>
      <w:lvlText w:val=""/>
      <w:lvlJc w:val="left"/>
    </w:lvl>
    <w:lvl w:ilvl="5" w:tplc="68E6AEA6">
      <w:numFmt w:val="decimal"/>
      <w:lvlText w:val=""/>
      <w:lvlJc w:val="left"/>
    </w:lvl>
    <w:lvl w:ilvl="6" w:tplc="80C695BC">
      <w:numFmt w:val="decimal"/>
      <w:lvlText w:val=""/>
      <w:lvlJc w:val="left"/>
    </w:lvl>
    <w:lvl w:ilvl="7" w:tplc="B1AA4E2E">
      <w:numFmt w:val="decimal"/>
      <w:lvlText w:val=""/>
      <w:lvlJc w:val="left"/>
    </w:lvl>
    <w:lvl w:ilvl="8" w:tplc="A5AEA6BA">
      <w:numFmt w:val="decimal"/>
      <w:lvlText w:val=""/>
      <w:lvlJc w:val="left"/>
    </w:lvl>
  </w:abstractNum>
  <w:abstractNum w:abstractNumId="12">
    <w:nsid w:val="2A487CB0"/>
    <w:multiLevelType w:val="hybridMultilevel"/>
    <w:tmpl w:val="AC44306A"/>
    <w:lvl w:ilvl="0" w:tplc="B4A823EA">
      <w:start w:val="1"/>
      <w:numFmt w:val="bullet"/>
      <w:lvlText w:val=""/>
      <w:lvlJc w:val="left"/>
    </w:lvl>
    <w:lvl w:ilvl="1" w:tplc="539295F8">
      <w:start w:val="1"/>
      <w:numFmt w:val="bullet"/>
      <w:lvlText w:val="В"/>
      <w:lvlJc w:val="left"/>
    </w:lvl>
    <w:lvl w:ilvl="2" w:tplc="F24AAE38">
      <w:numFmt w:val="decimal"/>
      <w:lvlText w:val=""/>
      <w:lvlJc w:val="left"/>
    </w:lvl>
    <w:lvl w:ilvl="3" w:tplc="50BEE280">
      <w:numFmt w:val="decimal"/>
      <w:lvlText w:val=""/>
      <w:lvlJc w:val="left"/>
    </w:lvl>
    <w:lvl w:ilvl="4" w:tplc="F35A5DE2">
      <w:numFmt w:val="decimal"/>
      <w:lvlText w:val=""/>
      <w:lvlJc w:val="left"/>
    </w:lvl>
    <w:lvl w:ilvl="5" w:tplc="1D76A306">
      <w:numFmt w:val="decimal"/>
      <w:lvlText w:val=""/>
      <w:lvlJc w:val="left"/>
    </w:lvl>
    <w:lvl w:ilvl="6" w:tplc="951604C6">
      <w:numFmt w:val="decimal"/>
      <w:lvlText w:val=""/>
      <w:lvlJc w:val="left"/>
    </w:lvl>
    <w:lvl w:ilvl="7" w:tplc="97C4C7BA">
      <w:numFmt w:val="decimal"/>
      <w:lvlText w:val=""/>
      <w:lvlJc w:val="left"/>
    </w:lvl>
    <w:lvl w:ilvl="8" w:tplc="C9E4CB6E">
      <w:numFmt w:val="decimal"/>
      <w:lvlText w:val=""/>
      <w:lvlJc w:val="left"/>
    </w:lvl>
  </w:abstractNum>
  <w:abstractNum w:abstractNumId="13">
    <w:nsid w:val="2CA88611"/>
    <w:multiLevelType w:val="hybridMultilevel"/>
    <w:tmpl w:val="1DBAD4B8"/>
    <w:lvl w:ilvl="0" w:tplc="14349766">
      <w:start w:val="1"/>
      <w:numFmt w:val="bullet"/>
      <w:lvlText w:val="в"/>
      <w:lvlJc w:val="left"/>
    </w:lvl>
    <w:lvl w:ilvl="1" w:tplc="AD10D0E8">
      <w:numFmt w:val="decimal"/>
      <w:lvlText w:val=""/>
      <w:lvlJc w:val="left"/>
    </w:lvl>
    <w:lvl w:ilvl="2" w:tplc="E312AE1C">
      <w:numFmt w:val="decimal"/>
      <w:lvlText w:val=""/>
      <w:lvlJc w:val="left"/>
    </w:lvl>
    <w:lvl w:ilvl="3" w:tplc="E8F83132">
      <w:numFmt w:val="decimal"/>
      <w:lvlText w:val=""/>
      <w:lvlJc w:val="left"/>
    </w:lvl>
    <w:lvl w:ilvl="4" w:tplc="AAAAE522">
      <w:numFmt w:val="decimal"/>
      <w:lvlText w:val=""/>
      <w:lvlJc w:val="left"/>
    </w:lvl>
    <w:lvl w:ilvl="5" w:tplc="C9E625E6">
      <w:numFmt w:val="decimal"/>
      <w:lvlText w:val=""/>
      <w:lvlJc w:val="left"/>
    </w:lvl>
    <w:lvl w:ilvl="6" w:tplc="59100EFE">
      <w:numFmt w:val="decimal"/>
      <w:lvlText w:val=""/>
      <w:lvlJc w:val="left"/>
    </w:lvl>
    <w:lvl w:ilvl="7" w:tplc="711A7A36">
      <w:numFmt w:val="decimal"/>
      <w:lvlText w:val=""/>
      <w:lvlJc w:val="left"/>
    </w:lvl>
    <w:lvl w:ilvl="8" w:tplc="06262784">
      <w:numFmt w:val="decimal"/>
      <w:lvlText w:val=""/>
      <w:lvlJc w:val="left"/>
    </w:lvl>
  </w:abstractNum>
  <w:abstractNum w:abstractNumId="14">
    <w:nsid w:val="2CD89A32"/>
    <w:multiLevelType w:val="hybridMultilevel"/>
    <w:tmpl w:val="C1A2122C"/>
    <w:lvl w:ilvl="0" w:tplc="6DB2B620">
      <w:start w:val="1"/>
      <w:numFmt w:val="bullet"/>
      <w:lvlText w:val=""/>
      <w:lvlJc w:val="left"/>
    </w:lvl>
    <w:lvl w:ilvl="1" w:tplc="71F64CCE">
      <w:start w:val="1"/>
      <w:numFmt w:val="bullet"/>
      <w:lvlText w:val="и"/>
      <w:lvlJc w:val="left"/>
    </w:lvl>
    <w:lvl w:ilvl="2" w:tplc="D0AC094A">
      <w:numFmt w:val="decimal"/>
      <w:lvlText w:val=""/>
      <w:lvlJc w:val="left"/>
    </w:lvl>
    <w:lvl w:ilvl="3" w:tplc="A086D9E6">
      <w:numFmt w:val="decimal"/>
      <w:lvlText w:val=""/>
      <w:lvlJc w:val="left"/>
    </w:lvl>
    <w:lvl w:ilvl="4" w:tplc="DBB65A16">
      <w:numFmt w:val="decimal"/>
      <w:lvlText w:val=""/>
      <w:lvlJc w:val="left"/>
    </w:lvl>
    <w:lvl w:ilvl="5" w:tplc="87F2C2B2">
      <w:numFmt w:val="decimal"/>
      <w:lvlText w:val=""/>
      <w:lvlJc w:val="left"/>
    </w:lvl>
    <w:lvl w:ilvl="6" w:tplc="D8DAB662">
      <w:numFmt w:val="decimal"/>
      <w:lvlText w:val=""/>
      <w:lvlJc w:val="left"/>
    </w:lvl>
    <w:lvl w:ilvl="7" w:tplc="3FF0553A">
      <w:numFmt w:val="decimal"/>
      <w:lvlText w:val=""/>
      <w:lvlJc w:val="left"/>
    </w:lvl>
    <w:lvl w:ilvl="8" w:tplc="F91EBFE6">
      <w:numFmt w:val="decimal"/>
      <w:lvlText w:val=""/>
      <w:lvlJc w:val="left"/>
    </w:lvl>
  </w:abstractNum>
  <w:abstractNum w:abstractNumId="15">
    <w:nsid w:val="2D517796"/>
    <w:multiLevelType w:val="hybridMultilevel"/>
    <w:tmpl w:val="294CD7C0"/>
    <w:lvl w:ilvl="0" w:tplc="1AF46A32">
      <w:start w:val="7"/>
      <w:numFmt w:val="decimal"/>
      <w:lvlText w:val="%1."/>
      <w:lvlJc w:val="left"/>
    </w:lvl>
    <w:lvl w:ilvl="1" w:tplc="5AF27202">
      <w:start w:val="1"/>
      <w:numFmt w:val="bullet"/>
      <w:lvlText w:val="И"/>
      <w:lvlJc w:val="left"/>
      <w:rPr>
        <w:b/>
      </w:rPr>
    </w:lvl>
    <w:lvl w:ilvl="2" w:tplc="E2E04A7C">
      <w:numFmt w:val="decimal"/>
      <w:lvlText w:val=""/>
      <w:lvlJc w:val="left"/>
    </w:lvl>
    <w:lvl w:ilvl="3" w:tplc="CB724A12">
      <w:numFmt w:val="decimal"/>
      <w:lvlText w:val=""/>
      <w:lvlJc w:val="left"/>
    </w:lvl>
    <w:lvl w:ilvl="4" w:tplc="2C52A782">
      <w:numFmt w:val="decimal"/>
      <w:lvlText w:val=""/>
      <w:lvlJc w:val="left"/>
    </w:lvl>
    <w:lvl w:ilvl="5" w:tplc="96CC8E60">
      <w:numFmt w:val="decimal"/>
      <w:lvlText w:val=""/>
      <w:lvlJc w:val="left"/>
    </w:lvl>
    <w:lvl w:ilvl="6" w:tplc="601C9DB8">
      <w:numFmt w:val="decimal"/>
      <w:lvlText w:val=""/>
      <w:lvlJc w:val="left"/>
    </w:lvl>
    <w:lvl w:ilvl="7" w:tplc="0448A5B6">
      <w:numFmt w:val="decimal"/>
      <w:lvlText w:val=""/>
      <w:lvlJc w:val="left"/>
    </w:lvl>
    <w:lvl w:ilvl="8" w:tplc="D9927264">
      <w:numFmt w:val="decimal"/>
      <w:lvlText w:val=""/>
      <w:lvlJc w:val="left"/>
    </w:lvl>
  </w:abstractNum>
  <w:abstractNum w:abstractNumId="16">
    <w:nsid w:val="3006C83E"/>
    <w:multiLevelType w:val="hybridMultilevel"/>
    <w:tmpl w:val="105C0CDA"/>
    <w:lvl w:ilvl="0" w:tplc="6240C4CE">
      <w:start w:val="1"/>
      <w:numFmt w:val="decimal"/>
      <w:lvlText w:val="%1)"/>
      <w:lvlJc w:val="left"/>
    </w:lvl>
    <w:lvl w:ilvl="1" w:tplc="C9A2FD98">
      <w:numFmt w:val="decimal"/>
      <w:lvlText w:val=""/>
      <w:lvlJc w:val="left"/>
    </w:lvl>
    <w:lvl w:ilvl="2" w:tplc="509E230C">
      <w:numFmt w:val="decimal"/>
      <w:lvlText w:val=""/>
      <w:lvlJc w:val="left"/>
    </w:lvl>
    <w:lvl w:ilvl="3" w:tplc="CEAC30CE">
      <w:numFmt w:val="decimal"/>
      <w:lvlText w:val=""/>
      <w:lvlJc w:val="left"/>
    </w:lvl>
    <w:lvl w:ilvl="4" w:tplc="AE70A228">
      <w:numFmt w:val="decimal"/>
      <w:lvlText w:val=""/>
      <w:lvlJc w:val="left"/>
    </w:lvl>
    <w:lvl w:ilvl="5" w:tplc="84CE422C">
      <w:numFmt w:val="decimal"/>
      <w:lvlText w:val=""/>
      <w:lvlJc w:val="left"/>
    </w:lvl>
    <w:lvl w:ilvl="6" w:tplc="F1E6C33E">
      <w:numFmt w:val="decimal"/>
      <w:lvlText w:val=""/>
      <w:lvlJc w:val="left"/>
    </w:lvl>
    <w:lvl w:ilvl="7" w:tplc="C220D346">
      <w:numFmt w:val="decimal"/>
      <w:lvlText w:val=""/>
      <w:lvlJc w:val="left"/>
    </w:lvl>
    <w:lvl w:ilvl="8" w:tplc="9DAC637A">
      <w:numFmt w:val="decimal"/>
      <w:lvlText w:val=""/>
      <w:lvlJc w:val="left"/>
    </w:lvl>
  </w:abstractNum>
  <w:abstractNum w:abstractNumId="17">
    <w:nsid w:val="3804823E"/>
    <w:multiLevelType w:val="hybridMultilevel"/>
    <w:tmpl w:val="6BFAF22C"/>
    <w:lvl w:ilvl="0" w:tplc="16D664E4">
      <w:start w:val="6"/>
      <w:numFmt w:val="decimal"/>
      <w:lvlText w:val="%1."/>
      <w:lvlJc w:val="left"/>
    </w:lvl>
    <w:lvl w:ilvl="1" w:tplc="D5024678">
      <w:numFmt w:val="decimal"/>
      <w:lvlText w:val=""/>
      <w:lvlJc w:val="left"/>
    </w:lvl>
    <w:lvl w:ilvl="2" w:tplc="CC58F0A6">
      <w:numFmt w:val="decimal"/>
      <w:lvlText w:val=""/>
      <w:lvlJc w:val="left"/>
    </w:lvl>
    <w:lvl w:ilvl="3" w:tplc="DB003AA8">
      <w:numFmt w:val="decimal"/>
      <w:lvlText w:val=""/>
      <w:lvlJc w:val="left"/>
    </w:lvl>
    <w:lvl w:ilvl="4" w:tplc="CE5AD9B2">
      <w:numFmt w:val="decimal"/>
      <w:lvlText w:val=""/>
      <w:lvlJc w:val="left"/>
    </w:lvl>
    <w:lvl w:ilvl="5" w:tplc="FED4D74C">
      <w:numFmt w:val="decimal"/>
      <w:lvlText w:val=""/>
      <w:lvlJc w:val="left"/>
    </w:lvl>
    <w:lvl w:ilvl="6" w:tplc="1AD840B0">
      <w:numFmt w:val="decimal"/>
      <w:lvlText w:val=""/>
      <w:lvlJc w:val="left"/>
    </w:lvl>
    <w:lvl w:ilvl="7" w:tplc="2BE2C694">
      <w:numFmt w:val="decimal"/>
      <w:lvlText w:val=""/>
      <w:lvlJc w:val="left"/>
    </w:lvl>
    <w:lvl w:ilvl="8" w:tplc="906CEDE2">
      <w:numFmt w:val="decimal"/>
      <w:lvlText w:val=""/>
      <w:lvlJc w:val="left"/>
    </w:lvl>
  </w:abstractNum>
  <w:abstractNum w:abstractNumId="18">
    <w:nsid w:val="38437FDB"/>
    <w:multiLevelType w:val="hybridMultilevel"/>
    <w:tmpl w:val="BAACE03C"/>
    <w:lvl w:ilvl="0" w:tplc="F118C664">
      <w:start w:val="10"/>
      <w:numFmt w:val="decimal"/>
      <w:lvlText w:val="%1."/>
      <w:lvlJc w:val="left"/>
    </w:lvl>
    <w:lvl w:ilvl="1" w:tplc="A2401208">
      <w:numFmt w:val="decimal"/>
      <w:lvlText w:val=""/>
      <w:lvlJc w:val="left"/>
    </w:lvl>
    <w:lvl w:ilvl="2" w:tplc="342023A2">
      <w:numFmt w:val="decimal"/>
      <w:lvlText w:val=""/>
      <w:lvlJc w:val="left"/>
    </w:lvl>
    <w:lvl w:ilvl="3" w:tplc="4AE83742">
      <w:numFmt w:val="decimal"/>
      <w:lvlText w:val=""/>
      <w:lvlJc w:val="left"/>
    </w:lvl>
    <w:lvl w:ilvl="4" w:tplc="42AC17EE">
      <w:numFmt w:val="decimal"/>
      <w:lvlText w:val=""/>
      <w:lvlJc w:val="left"/>
    </w:lvl>
    <w:lvl w:ilvl="5" w:tplc="7192821A">
      <w:numFmt w:val="decimal"/>
      <w:lvlText w:val=""/>
      <w:lvlJc w:val="left"/>
    </w:lvl>
    <w:lvl w:ilvl="6" w:tplc="B11ABF6E">
      <w:numFmt w:val="decimal"/>
      <w:lvlText w:val=""/>
      <w:lvlJc w:val="left"/>
    </w:lvl>
    <w:lvl w:ilvl="7" w:tplc="5F6AE9F4">
      <w:numFmt w:val="decimal"/>
      <w:lvlText w:val=""/>
      <w:lvlJc w:val="left"/>
    </w:lvl>
    <w:lvl w:ilvl="8" w:tplc="E2E0436E">
      <w:numFmt w:val="decimal"/>
      <w:lvlText w:val=""/>
      <w:lvlJc w:val="left"/>
    </w:lvl>
  </w:abstractNum>
  <w:abstractNum w:abstractNumId="19">
    <w:nsid w:val="3855585C"/>
    <w:multiLevelType w:val="hybridMultilevel"/>
    <w:tmpl w:val="9ECEE55C"/>
    <w:lvl w:ilvl="0" w:tplc="79D0833A">
      <w:start w:val="3"/>
      <w:numFmt w:val="decimal"/>
      <w:lvlText w:val="%1)"/>
      <w:lvlJc w:val="left"/>
    </w:lvl>
    <w:lvl w:ilvl="1" w:tplc="E1CA889E">
      <w:numFmt w:val="decimal"/>
      <w:lvlText w:val=""/>
      <w:lvlJc w:val="left"/>
    </w:lvl>
    <w:lvl w:ilvl="2" w:tplc="99AA83D4">
      <w:numFmt w:val="decimal"/>
      <w:lvlText w:val=""/>
      <w:lvlJc w:val="left"/>
    </w:lvl>
    <w:lvl w:ilvl="3" w:tplc="C1268410">
      <w:numFmt w:val="decimal"/>
      <w:lvlText w:val=""/>
      <w:lvlJc w:val="left"/>
    </w:lvl>
    <w:lvl w:ilvl="4" w:tplc="DD709036">
      <w:numFmt w:val="decimal"/>
      <w:lvlText w:val=""/>
      <w:lvlJc w:val="left"/>
    </w:lvl>
    <w:lvl w:ilvl="5" w:tplc="0B96C5DC">
      <w:numFmt w:val="decimal"/>
      <w:lvlText w:val=""/>
      <w:lvlJc w:val="left"/>
    </w:lvl>
    <w:lvl w:ilvl="6" w:tplc="2D7A0A8E">
      <w:numFmt w:val="decimal"/>
      <w:lvlText w:val=""/>
      <w:lvlJc w:val="left"/>
    </w:lvl>
    <w:lvl w:ilvl="7" w:tplc="26A83FD6">
      <w:numFmt w:val="decimal"/>
      <w:lvlText w:val=""/>
      <w:lvlJc w:val="left"/>
    </w:lvl>
    <w:lvl w:ilvl="8" w:tplc="8674AE18">
      <w:numFmt w:val="decimal"/>
      <w:lvlText w:val=""/>
      <w:lvlJc w:val="left"/>
    </w:lvl>
  </w:abstractNum>
  <w:abstractNum w:abstractNumId="20">
    <w:nsid w:val="3A95F874"/>
    <w:multiLevelType w:val="hybridMultilevel"/>
    <w:tmpl w:val="55F88CEE"/>
    <w:lvl w:ilvl="0" w:tplc="0DBC6736">
      <w:start w:val="1"/>
      <w:numFmt w:val="bullet"/>
      <w:lvlText w:val="и"/>
      <w:lvlJc w:val="left"/>
    </w:lvl>
    <w:lvl w:ilvl="1" w:tplc="DA8CD958">
      <w:numFmt w:val="decimal"/>
      <w:lvlText w:val=""/>
      <w:lvlJc w:val="left"/>
    </w:lvl>
    <w:lvl w:ilvl="2" w:tplc="C278FD06">
      <w:numFmt w:val="decimal"/>
      <w:lvlText w:val=""/>
      <w:lvlJc w:val="left"/>
    </w:lvl>
    <w:lvl w:ilvl="3" w:tplc="7CDC7848">
      <w:numFmt w:val="decimal"/>
      <w:lvlText w:val=""/>
      <w:lvlJc w:val="left"/>
    </w:lvl>
    <w:lvl w:ilvl="4" w:tplc="F86CC980">
      <w:numFmt w:val="decimal"/>
      <w:lvlText w:val=""/>
      <w:lvlJc w:val="left"/>
    </w:lvl>
    <w:lvl w:ilvl="5" w:tplc="C958DCAE">
      <w:numFmt w:val="decimal"/>
      <w:lvlText w:val=""/>
      <w:lvlJc w:val="left"/>
    </w:lvl>
    <w:lvl w:ilvl="6" w:tplc="9404DB2A">
      <w:numFmt w:val="decimal"/>
      <w:lvlText w:val=""/>
      <w:lvlJc w:val="left"/>
    </w:lvl>
    <w:lvl w:ilvl="7" w:tplc="826E3E6E">
      <w:numFmt w:val="decimal"/>
      <w:lvlText w:val=""/>
      <w:lvlJc w:val="left"/>
    </w:lvl>
    <w:lvl w:ilvl="8" w:tplc="683A1790">
      <w:numFmt w:val="decimal"/>
      <w:lvlText w:val=""/>
      <w:lvlJc w:val="left"/>
    </w:lvl>
  </w:abstractNum>
  <w:abstractNum w:abstractNumId="21">
    <w:nsid w:val="419AC241"/>
    <w:multiLevelType w:val="hybridMultilevel"/>
    <w:tmpl w:val="A7804E8E"/>
    <w:lvl w:ilvl="0" w:tplc="2118F61A">
      <w:start w:val="1"/>
      <w:numFmt w:val="decimal"/>
      <w:lvlText w:val="%1)"/>
      <w:lvlJc w:val="left"/>
    </w:lvl>
    <w:lvl w:ilvl="1" w:tplc="0964B40E">
      <w:numFmt w:val="decimal"/>
      <w:lvlText w:val=""/>
      <w:lvlJc w:val="left"/>
    </w:lvl>
    <w:lvl w:ilvl="2" w:tplc="1AAA4CEE">
      <w:numFmt w:val="decimal"/>
      <w:lvlText w:val=""/>
      <w:lvlJc w:val="left"/>
    </w:lvl>
    <w:lvl w:ilvl="3" w:tplc="9FECAF74">
      <w:numFmt w:val="decimal"/>
      <w:lvlText w:val=""/>
      <w:lvlJc w:val="left"/>
    </w:lvl>
    <w:lvl w:ilvl="4" w:tplc="82A8F7C4">
      <w:numFmt w:val="decimal"/>
      <w:lvlText w:val=""/>
      <w:lvlJc w:val="left"/>
    </w:lvl>
    <w:lvl w:ilvl="5" w:tplc="C63EB696">
      <w:numFmt w:val="decimal"/>
      <w:lvlText w:val=""/>
      <w:lvlJc w:val="left"/>
    </w:lvl>
    <w:lvl w:ilvl="6" w:tplc="2E0251A6">
      <w:numFmt w:val="decimal"/>
      <w:lvlText w:val=""/>
      <w:lvlJc w:val="left"/>
    </w:lvl>
    <w:lvl w:ilvl="7" w:tplc="D7B0FC32">
      <w:numFmt w:val="decimal"/>
      <w:lvlText w:val=""/>
      <w:lvlJc w:val="left"/>
    </w:lvl>
    <w:lvl w:ilvl="8" w:tplc="A0E60FF8">
      <w:numFmt w:val="decimal"/>
      <w:lvlText w:val=""/>
      <w:lvlJc w:val="left"/>
    </w:lvl>
  </w:abstractNum>
  <w:abstractNum w:abstractNumId="22">
    <w:nsid w:val="4353D0CD"/>
    <w:multiLevelType w:val="hybridMultilevel"/>
    <w:tmpl w:val="E7B470E2"/>
    <w:lvl w:ilvl="0" w:tplc="2A789A8A">
      <w:start w:val="1"/>
      <w:numFmt w:val="bullet"/>
      <w:lvlText w:val=""/>
      <w:lvlJc w:val="left"/>
    </w:lvl>
    <w:lvl w:ilvl="1" w:tplc="33161C4E">
      <w:numFmt w:val="decimal"/>
      <w:lvlText w:val=""/>
      <w:lvlJc w:val="left"/>
    </w:lvl>
    <w:lvl w:ilvl="2" w:tplc="23CCD57E">
      <w:numFmt w:val="decimal"/>
      <w:lvlText w:val=""/>
      <w:lvlJc w:val="left"/>
    </w:lvl>
    <w:lvl w:ilvl="3" w:tplc="FFE814E6">
      <w:numFmt w:val="decimal"/>
      <w:lvlText w:val=""/>
      <w:lvlJc w:val="left"/>
    </w:lvl>
    <w:lvl w:ilvl="4" w:tplc="30A8FCEC">
      <w:numFmt w:val="decimal"/>
      <w:lvlText w:val=""/>
      <w:lvlJc w:val="left"/>
    </w:lvl>
    <w:lvl w:ilvl="5" w:tplc="A5D0BC24">
      <w:numFmt w:val="decimal"/>
      <w:lvlText w:val=""/>
      <w:lvlJc w:val="left"/>
    </w:lvl>
    <w:lvl w:ilvl="6" w:tplc="5252ACD6">
      <w:numFmt w:val="decimal"/>
      <w:lvlText w:val=""/>
      <w:lvlJc w:val="left"/>
    </w:lvl>
    <w:lvl w:ilvl="7" w:tplc="3404F56E">
      <w:numFmt w:val="decimal"/>
      <w:lvlText w:val=""/>
      <w:lvlJc w:val="left"/>
    </w:lvl>
    <w:lvl w:ilvl="8" w:tplc="1FA0B2C0">
      <w:numFmt w:val="decimal"/>
      <w:lvlText w:val=""/>
      <w:lvlJc w:val="left"/>
    </w:lvl>
  </w:abstractNum>
  <w:abstractNum w:abstractNumId="23">
    <w:nsid w:val="440BADFC"/>
    <w:multiLevelType w:val="hybridMultilevel"/>
    <w:tmpl w:val="2A263CA2"/>
    <w:lvl w:ilvl="0" w:tplc="A38CDA30">
      <w:start w:val="1"/>
      <w:numFmt w:val="decimal"/>
      <w:lvlText w:val="%1)"/>
      <w:lvlJc w:val="left"/>
    </w:lvl>
    <w:lvl w:ilvl="1" w:tplc="183C2DE4">
      <w:numFmt w:val="decimal"/>
      <w:lvlText w:val=""/>
      <w:lvlJc w:val="left"/>
    </w:lvl>
    <w:lvl w:ilvl="2" w:tplc="ECC029F0">
      <w:numFmt w:val="decimal"/>
      <w:lvlText w:val=""/>
      <w:lvlJc w:val="left"/>
    </w:lvl>
    <w:lvl w:ilvl="3" w:tplc="3E281422">
      <w:numFmt w:val="decimal"/>
      <w:lvlText w:val=""/>
      <w:lvlJc w:val="left"/>
    </w:lvl>
    <w:lvl w:ilvl="4" w:tplc="D666ACEC">
      <w:numFmt w:val="decimal"/>
      <w:lvlText w:val=""/>
      <w:lvlJc w:val="left"/>
    </w:lvl>
    <w:lvl w:ilvl="5" w:tplc="8BE8BB3A">
      <w:numFmt w:val="decimal"/>
      <w:lvlText w:val=""/>
      <w:lvlJc w:val="left"/>
    </w:lvl>
    <w:lvl w:ilvl="6" w:tplc="50EA9392">
      <w:numFmt w:val="decimal"/>
      <w:lvlText w:val=""/>
      <w:lvlJc w:val="left"/>
    </w:lvl>
    <w:lvl w:ilvl="7" w:tplc="C270C37C">
      <w:numFmt w:val="decimal"/>
      <w:lvlText w:val=""/>
      <w:lvlJc w:val="left"/>
    </w:lvl>
    <w:lvl w:ilvl="8" w:tplc="DE18CCE4">
      <w:numFmt w:val="decimal"/>
      <w:lvlText w:val=""/>
      <w:lvlJc w:val="left"/>
    </w:lvl>
  </w:abstractNum>
  <w:abstractNum w:abstractNumId="24">
    <w:nsid w:val="4516DDE9"/>
    <w:multiLevelType w:val="hybridMultilevel"/>
    <w:tmpl w:val="D8C8FDC4"/>
    <w:lvl w:ilvl="0" w:tplc="09426EA2">
      <w:start w:val="1"/>
      <w:numFmt w:val="decimal"/>
      <w:lvlText w:val="%1)"/>
      <w:lvlJc w:val="left"/>
    </w:lvl>
    <w:lvl w:ilvl="1" w:tplc="A9746AF4">
      <w:numFmt w:val="decimal"/>
      <w:lvlText w:val=""/>
      <w:lvlJc w:val="left"/>
    </w:lvl>
    <w:lvl w:ilvl="2" w:tplc="80782178">
      <w:numFmt w:val="decimal"/>
      <w:lvlText w:val=""/>
      <w:lvlJc w:val="left"/>
    </w:lvl>
    <w:lvl w:ilvl="3" w:tplc="5120BD3A">
      <w:numFmt w:val="decimal"/>
      <w:lvlText w:val=""/>
      <w:lvlJc w:val="left"/>
    </w:lvl>
    <w:lvl w:ilvl="4" w:tplc="DDB06A84">
      <w:numFmt w:val="decimal"/>
      <w:lvlText w:val=""/>
      <w:lvlJc w:val="left"/>
    </w:lvl>
    <w:lvl w:ilvl="5" w:tplc="A84E3C2C">
      <w:numFmt w:val="decimal"/>
      <w:lvlText w:val=""/>
      <w:lvlJc w:val="left"/>
    </w:lvl>
    <w:lvl w:ilvl="6" w:tplc="C338F0B8">
      <w:numFmt w:val="decimal"/>
      <w:lvlText w:val=""/>
      <w:lvlJc w:val="left"/>
    </w:lvl>
    <w:lvl w:ilvl="7" w:tplc="4FF853AC">
      <w:numFmt w:val="decimal"/>
      <w:lvlText w:val=""/>
      <w:lvlJc w:val="left"/>
    </w:lvl>
    <w:lvl w:ilvl="8" w:tplc="610686A6">
      <w:numFmt w:val="decimal"/>
      <w:lvlText w:val=""/>
      <w:lvlJc w:val="left"/>
    </w:lvl>
  </w:abstractNum>
  <w:abstractNum w:abstractNumId="25">
    <w:nsid w:val="4B588F54"/>
    <w:multiLevelType w:val="hybridMultilevel"/>
    <w:tmpl w:val="739A7BB2"/>
    <w:lvl w:ilvl="0" w:tplc="948085DC">
      <w:start w:val="9"/>
      <w:numFmt w:val="decimal"/>
      <w:lvlText w:val="%1."/>
      <w:lvlJc w:val="left"/>
    </w:lvl>
    <w:lvl w:ilvl="1" w:tplc="CB948794">
      <w:start w:val="1"/>
      <w:numFmt w:val="bullet"/>
      <w:lvlText w:val="И"/>
      <w:lvlJc w:val="left"/>
      <w:rPr>
        <w:b/>
      </w:rPr>
    </w:lvl>
    <w:lvl w:ilvl="2" w:tplc="DE248B6A">
      <w:numFmt w:val="decimal"/>
      <w:lvlText w:val=""/>
      <w:lvlJc w:val="left"/>
    </w:lvl>
    <w:lvl w:ilvl="3" w:tplc="05502004">
      <w:numFmt w:val="decimal"/>
      <w:lvlText w:val=""/>
      <w:lvlJc w:val="left"/>
    </w:lvl>
    <w:lvl w:ilvl="4" w:tplc="C0DEBFE0">
      <w:numFmt w:val="decimal"/>
      <w:lvlText w:val=""/>
      <w:lvlJc w:val="left"/>
    </w:lvl>
    <w:lvl w:ilvl="5" w:tplc="67C0A23E">
      <w:numFmt w:val="decimal"/>
      <w:lvlText w:val=""/>
      <w:lvlJc w:val="left"/>
    </w:lvl>
    <w:lvl w:ilvl="6" w:tplc="C798B358">
      <w:numFmt w:val="decimal"/>
      <w:lvlText w:val=""/>
      <w:lvlJc w:val="left"/>
    </w:lvl>
    <w:lvl w:ilvl="7" w:tplc="B1EC5FBA">
      <w:numFmt w:val="decimal"/>
      <w:lvlText w:val=""/>
      <w:lvlJc w:val="left"/>
    </w:lvl>
    <w:lvl w:ilvl="8" w:tplc="F3B2AC1E">
      <w:numFmt w:val="decimal"/>
      <w:lvlText w:val=""/>
      <w:lvlJc w:val="left"/>
    </w:lvl>
  </w:abstractNum>
  <w:abstractNum w:abstractNumId="26">
    <w:nsid w:val="51EAD36B"/>
    <w:multiLevelType w:val="hybridMultilevel"/>
    <w:tmpl w:val="6F84AA62"/>
    <w:lvl w:ilvl="0" w:tplc="0D4CA306">
      <w:start w:val="1"/>
      <w:numFmt w:val="bullet"/>
      <w:lvlText w:val=""/>
      <w:lvlJc w:val="left"/>
    </w:lvl>
    <w:lvl w:ilvl="1" w:tplc="B9EC416E">
      <w:numFmt w:val="decimal"/>
      <w:lvlText w:val=""/>
      <w:lvlJc w:val="left"/>
    </w:lvl>
    <w:lvl w:ilvl="2" w:tplc="93FEEE76">
      <w:numFmt w:val="decimal"/>
      <w:lvlText w:val=""/>
      <w:lvlJc w:val="left"/>
    </w:lvl>
    <w:lvl w:ilvl="3" w:tplc="D32CF308">
      <w:numFmt w:val="decimal"/>
      <w:lvlText w:val=""/>
      <w:lvlJc w:val="left"/>
    </w:lvl>
    <w:lvl w:ilvl="4" w:tplc="0F3CB640">
      <w:numFmt w:val="decimal"/>
      <w:lvlText w:val=""/>
      <w:lvlJc w:val="left"/>
    </w:lvl>
    <w:lvl w:ilvl="5" w:tplc="4A2E41C4">
      <w:numFmt w:val="decimal"/>
      <w:lvlText w:val=""/>
      <w:lvlJc w:val="left"/>
    </w:lvl>
    <w:lvl w:ilvl="6" w:tplc="5CEC3ADE">
      <w:numFmt w:val="decimal"/>
      <w:lvlText w:val=""/>
      <w:lvlJc w:val="left"/>
    </w:lvl>
    <w:lvl w:ilvl="7" w:tplc="A8041AFA">
      <w:numFmt w:val="decimal"/>
      <w:lvlText w:val=""/>
      <w:lvlJc w:val="left"/>
    </w:lvl>
    <w:lvl w:ilvl="8" w:tplc="4516C616">
      <w:numFmt w:val="decimal"/>
      <w:lvlText w:val=""/>
      <w:lvlJc w:val="left"/>
    </w:lvl>
  </w:abstractNum>
  <w:abstractNum w:abstractNumId="27">
    <w:nsid w:val="542289EC"/>
    <w:multiLevelType w:val="hybridMultilevel"/>
    <w:tmpl w:val="A2D8D3DA"/>
    <w:lvl w:ilvl="0" w:tplc="DF08DDCC">
      <w:start w:val="1"/>
      <w:numFmt w:val="bullet"/>
      <w:lvlText w:val=""/>
      <w:lvlJc w:val="left"/>
    </w:lvl>
    <w:lvl w:ilvl="1" w:tplc="9B882062">
      <w:numFmt w:val="decimal"/>
      <w:lvlText w:val=""/>
      <w:lvlJc w:val="left"/>
    </w:lvl>
    <w:lvl w:ilvl="2" w:tplc="D754629C">
      <w:numFmt w:val="decimal"/>
      <w:lvlText w:val=""/>
      <w:lvlJc w:val="left"/>
    </w:lvl>
    <w:lvl w:ilvl="3" w:tplc="925AFBFC">
      <w:numFmt w:val="decimal"/>
      <w:lvlText w:val=""/>
      <w:lvlJc w:val="left"/>
    </w:lvl>
    <w:lvl w:ilvl="4" w:tplc="AFA62436">
      <w:numFmt w:val="decimal"/>
      <w:lvlText w:val=""/>
      <w:lvlJc w:val="left"/>
    </w:lvl>
    <w:lvl w:ilvl="5" w:tplc="93B29BB6">
      <w:numFmt w:val="decimal"/>
      <w:lvlText w:val=""/>
      <w:lvlJc w:val="left"/>
    </w:lvl>
    <w:lvl w:ilvl="6" w:tplc="011AAD28">
      <w:numFmt w:val="decimal"/>
      <w:lvlText w:val=""/>
      <w:lvlJc w:val="left"/>
    </w:lvl>
    <w:lvl w:ilvl="7" w:tplc="6324D25E">
      <w:numFmt w:val="decimal"/>
      <w:lvlText w:val=""/>
      <w:lvlJc w:val="left"/>
    </w:lvl>
    <w:lvl w:ilvl="8" w:tplc="21DE9042">
      <w:numFmt w:val="decimal"/>
      <w:lvlText w:val=""/>
      <w:lvlJc w:val="left"/>
    </w:lvl>
  </w:abstractNum>
  <w:abstractNum w:abstractNumId="28">
    <w:nsid w:val="54E49EB4"/>
    <w:multiLevelType w:val="hybridMultilevel"/>
    <w:tmpl w:val="A058F688"/>
    <w:lvl w:ilvl="0" w:tplc="53CAF236">
      <w:start w:val="1"/>
      <w:numFmt w:val="decimal"/>
      <w:lvlText w:val="%1)"/>
      <w:lvlJc w:val="left"/>
    </w:lvl>
    <w:lvl w:ilvl="1" w:tplc="A1CCB402">
      <w:numFmt w:val="decimal"/>
      <w:lvlText w:val=""/>
      <w:lvlJc w:val="left"/>
    </w:lvl>
    <w:lvl w:ilvl="2" w:tplc="41781C0A">
      <w:numFmt w:val="decimal"/>
      <w:lvlText w:val=""/>
      <w:lvlJc w:val="left"/>
    </w:lvl>
    <w:lvl w:ilvl="3" w:tplc="2E7823C4">
      <w:numFmt w:val="decimal"/>
      <w:lvlText w:val=""/>
      <w:lvlJc w:val="left"/>
    </w:lvl>
    <w:lvl w:ilvl="4" w:tplc="6BCCDEEE">
      <w:numFmt w:val="decimal"/>
      <w:lvlText w:val=""/>
      <w:lvlJc w:val="left"/>
    </w:lvl>
    <w:lvl w:ilvl="5" w:tplc="F96C258C">
      <w:numFmt w:val="decimal"/>
      <w:lvlText w:val=""/>
      <w:lvlJc w:val="left"/>
    </w:lvl>
    <w:lvl w:ilvl="6" w:tplc="D8A27962">
      <w:numFmt w:val="decimal"/>
      <w:lvlText w:val=""/>
      <w:lvlJc w:val="left"/>
    </w:lvl>
    <w:lvl w:ilvl="7" w:tplc="30826B18">
      <w:numFmt w:val="decimal"/>
      <w:lvlText w:val=""/>
      <w:lvlJc w:val="left"/>
    </w:lvl>
    <w:lvl w:ilvl="8" w:tplc="EEC8125C">
      <w:numFmt w:val="decimal"/>
      <w:lvlText w:val=""/>
      <w:lvlJc w:val="left"/>
    </w:lvl>
  </w:abstractNum>
  <w:abstractNum w:abstractNumId="29">
    <w:nsid w:val="5577F8E1"/>
    <w:multiLevelType w:val="hybridMultilevel"/>
    <w:tmpl w:val="E91443A4"/>
    <w:lvl w:ilvl="0" w:tplc="626893BA">
      <w:start w:val="1"/>
      <w:numFmt w:val="decimal"/>
      <w:lvlText w:val="%1)"/>
      <w:lvlJc w:val="left"/>
    </w:lvl>
    <w:lvl w:ilvl="1" w:tplc="F244AD02">
      <w:numFmt w:val="decimal"/>
      <w:lvlText w:val=""/>
      <w:lvlJc w:val="left"/>
    </w:lvl>
    <w:lvl w:ilvl="2" w:tplc="C3F06052">
      <w:numFmt w:val="decimal"/>
      <w:lvlText w:val=""/>
      <w:lvlJc w:val="left"/>
    </w:lvl>
    <w:lvl w:ilvl="3" w:tplc="A726FF12">
      <w:numFmt w:val="decimal"/>
      <w:lvlText w:val=""/>
      <w:lvlJc w:val="left"/>
    </w:lvl>
    <w:lvl w:ilvl="4" w:tplc="E20A4D7A">
      <w:numFmt w:val="decimal"/>
      <w:lvlText w:val=""/>
      <w:lvlJc w:val="left"/>
    </w:lvl>
    <w:lvl w:ilvl="5" w:tplc="9DF41114">
      <w:numFmt w:val="decimal"/>
      <w:lvlText w:val=""/>
      <w:lvlJc w:val="left"/>
    </w:lvl>
    <w:lvl w:ilvl="6" w:tplc="B1B29F56">
      <w:numFmt w:val="decimal"/>
      <w:lvlText w:val=""/>
      <w:lvlJc w:val="left"/>
    </w:lvl>
    <w:lvl w:ilvl="7" w:tplc="56D22944">
      <w:numFmt w:val="decimal"/>
      <w:lvlText w:val=""/>
      <w:lvlJc w:val="left"/>
    </w:lvl>
    <w:lvl w:ilvl="8" w:tplc="8A509860">
      <w:numFmt w:val="decimal"/>
      <w:lvlText w:val=""/>
      <w:lvlJc w:val="left"/>
    </w:lvl>
  </w:abstractNum>
  <w:abstractNum w:abstractNumId="30">
    <w:nsid w:val="57E4CCAF"/>
    <w:multiLevelType w:val="hybridMultilevel"/>
    <w:tmpl w:val="8DB4DBC4"/>
    <w:lvl w:ilvl="0" w:tplc="83548CFE">
      <w:start w:val="8"/>
      <w:numFmt w:val="decimal"/>
      <w:lvlText w:val="%1."/>
      <w:lvlJc w:val="left"/>
    </w:lvl>
    <w:lvl w:ilvl="1" w:tplc="54580644">
      <w:numFmt w:val="decimal"/>
      <w:lvlText w:val=""/>
      <w:lvlJc w:val="left"/>
    </w:lvl>
    <w:lvl w:ilvl="2" w:tplc="D8E2FC86">
      <w:numFmt w:val="decimal"/>
      <w:lvlText w:val=""/>
      <w:lvlJc w:val="left"/>
    </w:lvl>
    <w:lvl w:ilvl="3" w:tplc="679C5318">
      <w:numFmt w:val="decimal"/>
      <w:lvlText w:val=""/>
      <w:lvlJc w:val="left"/>
    </w:lvl>
    <w:lvl w:ilvl="4" w:tplc="31DC17F2">
      <w:numFmt w:val="decimal"/>
      <w:lvlText w:val=""/>
      <w:lvlJc w:val="left"/>
    </w:lvl>
    <w:lvl w:ilvl="5" w:tplc="ED0A29DA">
      <w:numFmt w:val="decimal"/>
      <w:lvlText w:val=""/>
      <w:lvlJc w:val="left"/>
    </w:lvl>
    <w:lvl w:ilvl="6" w:tplc="ECD89A6A">
      <w:numFmt w:val="decimal"/>
      <w:lvlText w:val=""/>
      <w:lvlJc w:val="left"/>
    </w:lvl>
    <w:lvl w:ilvl="7" w:tplc="4EF2FD88">
      <w:numFmt w:val="decimal"/>
      <w:lvlText w:val=""/>
      <w:lvlJc w:val="left"/>
    </w:lvl>
    <w:lvl w:ilvl="8" w:tplc="0B32FD9E">
      <w:numFmt w:val="decimal"/>
      <w:lvlText w:val=""/>
      <w:lvlJc w:val="left"/>
    </w:lvl>
  </w:abstractNum>
  <w:abstractNum w:abstractNumId="31">
    <w:nsid w:val="580BD78F"/>
    <w:multiLevelType w:val="hybridMultilevel"/>
    <w:tmpl w:val="F11691E8"/>
    <w:lvl w:ilvl="0" w:tplc="E396B318">
      <w:start w:val="1"/>
      <w:numFmt w:val="decimal"/>
      <w:lvlText w:val="%1)"/>
      <w:lvlJc w:val="left"/>
    </w:lvl>
    <w:lvl w:ilvl="1" w:tplc="456CB7F6">
      <w:numFmt w:val="decimal"/>
      <w:lvlText w:val=""/>
      <w:lvlJc w:val="left"/>
    </w:lvl>
    <w:lvl w:ilvl="2" w:tplc="F1B0A13E">
      <w:numFmt w:val="decimal"/>
      <w:lvlText w:val=""/>
      <w:lvlJc w:val="left"/>
    </w:lvl>
    <w:lvl w:ilvl="3" w:tplc="67BE5D0C">
      <w:numFmt w:val="decimal"/>
      <w:lvlText w:val=""/>
      <w:lvlJc w:val="left"/>
    </w:lvl>
    <w:lvl w:ilvl="4" w:tplc="EB245258">
      <w:numFmt w:val="decimal"/>
      <w:lvlText w:val=""/>
      <w:lvlJc w:val="left"/>
    </w:lvl>
    <w:lvl w:ilvl="5" w:tplc="7A5EE7D6">
      <w:numFmt w:val="decimal"/>
      <w:lvlText w:val=""/>
      <w:lvlJc w:val="left"/>
    </w:lvl>
    <w:lvl w:ilvl="6" w:tplc="B87AA968">
      <w:numFmt w:val="decimal"/>
      <w:lvlText w:val=""/>
      <w:lvlJc w:val="left"/>
    </w:lvl>
    <w:lvl w:ilvl="7" w:tplc="982C541C">
      <w:numFmt w:val="decimal"/>
      <w:lvlText w:val=""/>
      <w:lvlJc w:val="left"/>
    </w:lvl>
    <w:lvl w:ilvl="8" w:tplc="0704809A">
      <w:numFmt w:val="decimal"/>
      <w:lvlText w:val=""/>
      <w:lvlJc w:val="left"/>
    </w:lvl>
  </w:abstractNum>
  <w:abstractNum w:abstractNumId="32">
    <w:nsid w:val="5C482A97"/>
    <w:multiLevelType w:val="hybridMultilevel"/>
    <w:tmpl w:val="D074B0E4"/>
    <w:lvl w:ilvl="0" w:tplc="CDC80186">
      <w:start w:val="1"/>
      <w:numFmt w:val="bullet"/>
      <w:lvlText w:val=""/>
      <w:lvlJc w:val="left"/>
    </w:lvl>
    <w:lvl w:ilvl="1" w:tplc="E80462DC">
      <w:numFmt w:val="decimal"/>
      <w:lvlText w:val=""/>
      <w:lvlJc w:val="left"/>
    </w:lvl>
    <w:lvl w:ilvl="2" w:tplc="0DDC0AF4">
      <w:numFmt w:val="decimal"/>
      <w:lvlText w:val=""/>
      <w:lvlJc w:val="left"/>
    </w:lvl>
    <w:lvl w:ilvl="3" w:tplc="9942EBFC">
      <w:numFmt w:val="decimal"/>
      <w:lvlText w:val=""/>
      <w:lvlJc w:val="left"/>
    </w:lvl>
    <w:lvl w:ilvl="4" w:tplc="AA1A1A9C">
      <w:numFmt w:val="decimal"/>
      <w:lvlText w:val=""/>
      <w:lvlJc w:val="left"/>
    </w:lvl>
    <w:lvl w:ilvl="5" w:tplc="566E3BBE">
      <w:numFmt w:val="decimal"/>
      <w:lvlText w:val=""/>
      <w:lvlJc w:val="left"/>
    </w:lvl>
    <w:lvl w:ilvl="6" w:tplc="4F5E4EEA">
      <w:numFmt w:val="decimal"/>
      <w:lvlText w:val=""/>
      <w:lvlJc w:val="left"/>
    </w:lvl>
    <w:lvl w:ilvl="7" w:tplc="D66ED78E">
      <w:numFmt w:val="decimal"/>
      <w:lvlText w:val=""/>
      <w:lvlJc w:val="left"/>
    </w:lvl>
    <w:lvl w:ilvl="8" w:tplc="FB082910">
      <w:numFmt w:val="decimal"/>
      <w:lvlText w:val=""/>
      <w:lvlJc w:val="left"/>
    </w:lvl>
  </w:abstractNum>
  <w:abstractNum w:abstractNumId="33">
    <w:nsid w:val="5E884ADC"/>
    <w:multiLevelType w:val="hybridMultilevel"/>
    <w:tmpl w:val="CC487BF6"/>
    <w:lvl w:ilvl="0" w:tplc="195C41D4">
      <w:start w:val="1"/>
      <w:numFmt w:val="bullet"/>
      <w:lvlText w:val=""/>
      <w:lvlJc w:val="left"/>
    </w:lvl>
    <w:lvl w:ilvl="1" w:tplc="C420B836">
      <w:numFmt w:val="decimal"/>
      <w:lvlText w:val=""/>
      <w:lvlJc w:val="left"/>
    </w:lvl>
    <w:lvl w:ilvl="2" w:tplc="90CC8BAE">
      <w:numFmt w:val="decimal"/>
      <w:lvlText w:val=""/>
      <w:lvlJc w:val="left"/>
    </w:lvl>
    <w:lvl w:ilvl="3" w:tplc="3D30AF10">
      <w:numFmt w:val="decimal"/>
      <w:lvlText w:val=""/>
      <w:lvlJc w:val="left"/>
    </w:lvl>
    <w:lvl w:ilvl="4" w:tplc="6B3A1FBA">
      <w:numFmt w:val="decimal"/>
      <w:lvlText w:val=""/>
      <w:lvlJc w:val="left"/>
    </w:lvl>
    <w:lvl w:ilvl="5" w:tplc="7876C4F4">
      <w:numFmt w:val="decimal"/>
      <w:lvlText w:val=""/>
      <w:lvlJc w:val="left"/>
    </w:lvl>
    <w:lvl w:ilvl="6" w:tplc="5462C1F4">
      <w:numFmt w:val="decimal"/>
      <w:lvlText w:val=""/>
      <w:lvlJc w:val="left"/>
    </w:lvl>
    <w:lvl w:ilvl="7" w:tplc="5B3692F8">
      <w:numFmt w:val="decimal"/>
      <w:lvlText w:val=""/>
      <w:lvlJc w:val="left"/>
    </w:lvl>
    <w:lvl w:ilvl="8" w:tplc="C7F0F08A">
      <w:numFmt w:val="decimal"/>
      <w:lvlText w:val=""/>
      <w:lvlJc w:val="left"/>
    </w:lvl>
  </w:abstractNum>
  <w:abstractNum w:abstractNumId="34">
    <w:nsid w:val="614FD4A1"/>
    <w:multiLevelType w:val="hybridMultilevel"/>
    <w:tmpl w:val="C5BC4D1C"/>
    <w:lvl w:ilvl="0" w:tplc="A3789A22">
      <w:start w:val="1"/>
      <w:numFmt w:val="decimal"/>
      <w:lvlText w:val="%1)"/>
      <w:lvlJc w:val="left"/>
    </w:lvl>
    <w:lvl w:ilvl="1" w:tplc="AB44D17E">
      <w:numFmt w:val="decimal"/>
      <w:lvlText w:val=""/>
      <w:lvlJc w:val="left"/>
    </w:lvl>
    <w:lvl w:ilvl="2" w:tplc="596E4B94">
      <w:numFmt w:val="decimal"/>
      <w:lvlText w:val=""/>
      <w:lvlJc w:val="left"/>
    </w:lvl>
    <w:lvl w:ilvl="3" w:tplc="BF92E2B6">
      <w:numFmt w:val="decimal"/>
      <w:lvlText w:val=""/>
      <w:lvlJc w:val="left"/>
    </w:lvl>
    <w:lvl w:ilvl="4" w:tplc="05BC6F62">
      <w:numFmt w:val="decimal"/>
      <w:lvlText w:val=""/>
      <w:lvlJc w:val="left"/>
    </w:lvl>
    <w:lvl w:ilvl="5" w:tplc="6B121740">
      <w:numFmt w:val="decimal"/>
      <w:lvlText w:val=""/>
      <w:lvlJc w:val="left"/>
    </w:lvl>
    <w:lvl w:ilvl="6" w:tplc="65583B64">
      <w:numFmt w:val="decimal"/>
      <w:lvlText w:val=""/>
      <w:lvlJc w:val="left"/>
    </w:lvl>
    <w:lvl w:ilvl="7" w:tplc="FD82FB4E">
      <w:numFmt w:val="decimal"/>
      <w:lvlText w:val=""/>
      <w:lvlJc w:val="left"/>
    </w:lvl>
    <w:lvl w:ilvl="8" w:tplc="A364CA7C">
      <w:numFmt w:val="decimal"/>
      <w:lvlText w:val=""/>
      <w:lvlJc w:val="left"/>
    </w:lvl>
  </w:abstractNum>
  <w:abstractNum w:abstractNumId="35">
    <w:nsid w:val="6A2342EC"/>
    <w:multiLevelType w:val="hybridMultilevel"/>
    <w:tmpl w:val="002852CA"/>
    <w:lvl w:ilvl="0" w:tplc="94B42760">
      <w:start w:val="1"/>
      <w:numFmt w:val="bullet"/>
      <w:lvlText w:val="с"/>
      <w:lvlJc w:val="left"/>
    </w:lvl>
    <w:lvl w:ilvl="1" w:tplc="0E505FA6">
      <w:start w:val="1"/>
      <w:numFmt w:val="bullet"/>
      <w:lvlText w:val=""/>
      <w:lvlJc w:val="left"/>
    </w:lvl>
    <w:lvl w:ilvl="2" w:tplc="B71052D6">
      <w:numFmt w:val="decimal"/>
      <w:lvlText w:val=""/>
      <w:lvlJc w:val="left"/>
    </w:lvl>
    <w:lvl w:ilvl="3" w:tplc="72A0EAE4">
      <w:numFmt w:val="decimal"/>
      <w:lvlText w:val=""/>
      <w:lvlJc w:val="left"/>
    </w:lvl>
    <w:lvl w:ilvl="4" w:tplc="EC7E3CB8">
      <w:numFmt w:val="decimal"/>
      <w:lvlText w:val=""/>
      <w:lvlJc w:val="left"/>
    </w:lvl>
    <w:lvl w:ilvl="5" w:tplc="AC40817C">
      <w:numFmt w:val="decimal"/>
      <w:lvlText w:val=""/>
      <w:lvlJc w:val="left"/>
    </w:lvl>
    <w:lvl w:ilvl="6" w:tplc="DE4E122A">
      <w:numFmt w:val="decimal"/>
      <w:lvlText w:val=""/>
      <w:lvlJc w:val="left"/>
    </w:lvl>
    <w:lvl w:ilvl="7" w:tplc="45485064">
      <w:numFmt w:val="decimal"/>
      <w:lvlText w:val=""/>
      <w:lvlJc w:val="left"/>
    </w:lvl>
    <w:lvl w:ilvl="8" w:tplc="9BAC9564">
      <w:numFmt w:val="decimal"/>
      <w:lvlText w:val=""/>
      <w:lvlJc w:val="left"/>
    </w:lvl>
  </w:abstractNum>
  <w:abstractNum w:abstractNumId="36">
    <w:nsid w:val="6CEAF087"/>
    <w:multiLevelType w:val="hybridMultilevel"/>
    <w:tmpl w:val="8DA8095C"/>
    <w:lvl w:ilvl="0" w:tplc="55DC4548">
      <w:start w:val="1"/>
      <w:numFmt w:val="bullet"/>
      <w:lvlText w:val=""/>
      <w:lvlJc w:val="left"/>
    </w:lvl>
    <w:lvl w:ilvl="1" w:tplc="6A246620">
      <w:numFmt w:val="decimal"/>
      <w:lvlText w:val=""/>
      <w:lvlJc w:val="left"/>
    </w:lvl>
    <w:lvl w:ilvl="2" w:tplc="4EE0531A">
      <w:numFmt w:val="decimal"/>
      <w:lvlText w:val=""/>
      <w:lvlJc w:val="left"/>
    </w:lvl>
    <w:lvl w:ilvl="3" w:tplc="640696DC">
      <w:numFmt w:val="decimal"/>
      <w:lvlText w:val=""/>
      <w:lvlJc w:val="left"/>
    </w:lvl>
    <w:lvl w:ilvl="4" w:tplc="ED9C39AC">
      <w:numFmt w:val="decimal"/>
      <w:lvlText w:val=""/>
      <w:lvlJc w:val="left"/>
    </w:lvl>
    <w:lvl w:ilvl="5" w:tplc="DA3E27FE">
      <w:numFmt w:val="decimal"/>
      <w:lvlText w:val=""/>
      <w:lvlJc w:val="left"/>
    </w:lvl>
    <w:lvl w:ilvl="6" w:tplc="8F845EF6">
      <w:numFmt w:val="decimal"/>
      <w:lvlText w:val=""/>
      <w:lvlJc w:val="left"/>
    </w:lvl>
    <w:lvl w:ilvl="7" w:tplc="99664FD2">
      <w:numFmt w:val="decimal"/>
      <w:lvlText w:val=""/>
      <w:lvlJc w:val="left"/>
    </w:lvl>
    <w:lvl w:ilvl="8" w:tplc="899A4174">
      <w:numFmt w:val="decimal"/>
      <w:lvlText w:val=""/>
      <w:lvlJc w:val="left"/>
    </w:lvl>
  </w:abstractNum>
  <w:abstractNum w:abstractNumId="37">
    <w:nsid w:val="6DE91B18"/>
    <w:multiLevelType w:val="hybridMultilevel"/>
    <w:tmpl w:val="E0EA365A"/>
    <w:lvl w:ilvl="0" w:tplc="8C4E244C">
      <w:start w:val="1"/>
      <w:numFmt w:val="bullet"/>
      <w:lvlText w:val="в"/>
      <w:lvlJc w:val="left"/>
    </w:lvl>
    <w:lvl w:ilvl="1" w:tplc="D4741312">
      <w:start w:val="1"/>
      <w:numFmt w:val="bullet"/>
      <w:lvlText w:val=""/>
      <w:lvlJc w:val="left"/>
    </w:lvl>
    <w:lvl w:ilvl="2" w:tplc="F460C4F6">
      <w:numFmt w:val="decimal"/>
      <w:lvlText w:val=""/>
      <w:lvlJc w:val="left"/>
    </w:lvl>
    <w:lvl w:ilvl="3" w:tplc="B4B07550">
      <w:numFmt w:val="decimal"/>
      <w:lvlText w:val=""/>
      <w:lvlJc w:val="left"/>
    </w:lvl>
    <w:lvl w:ilvl="4" w:tplc="2180787A">
      <w:numFmt w:val="decimal"/>
      <w:lvlText w:val=""/>
      <w:lvlJc w:val="left"/>
    </w:lvl>
    <w:lvl w:ilvl="5" w:tplc="4024F4E0">
      <w:numFmt w:val="decimal"/>
      <w:lvlText w:val=""/>
      <w:lvlJc w:val="left"/>
    </w:lvl>
    <w:lvl w:ilvl="6" w:tplc="EF68E966">
      <w:numFmt w:val="decimal"/>
      <w:lvlText w:val=""/>
      <w:lvlJc w:val="left"/>
    </w:lvl>
    <w:lvl w:ilvl="7" w:tplc="8830FB3A">
      <w:numFmt w:val="decimal"/>
      <w:lvlText w:val=""/>
      <w:lvlJc w:val="left"/>
    </w:lvl>
    <w:lvl w:ilvl="8" w:tplc="7504741C">
      <w:numFmt w:val="decimal"/>
      <w:lvlText w:val=""/>
      <w:lvlJc w:val="left"/>
    </w:lvl>
  </w:abstractNum>
  <w:abstractNum w:abstractNumId="38">
    <w:nsid w:val="70A64E2A"/>
    <w:multiLevelType w:val="hybridMultilevel"/>
    <w:tmpl w:val="785029D4"/>
    <w:lvl w:ilvl="0" w:tplc="341689AA">
      <w:start w:val="1"/>
      <w:numFmt w:val="bullet"/>
      <w:lvlText w:val=""/>
      <w:lvlJc w:val="left"/>
    </w:lvl>
    <w:lvl w:ilvl="1" w:tplc="A0324BA8">
      <w:numFmt w:val="decimal"/>
      <w:lvlText w:val=""/>
      <w:lvlJc w:val="left"/>
    </w:lvl>
    <w:lvl w:ilvl="2" w:tplc="BB86AD54">
      <w:numFmt w:val="decimal"/>
      <w:lvlText w:val=""/>
      <w:lvlJc w:val="left"/>
    </w:lvl>
    <w:lvl w:ilvl="3" w:tplc="E15AF028">
      <w:numFmt w:val="decimal"/>
      <w:lvlText w:val=""/>
      <w:lvlJc w:val="left"/>
    </w:lvl>
    <w:lvl w:ilvl="4" w:tplc="EC0AC54C">
      <w:numFmt w:val="decimal"/>
      <w:lvlText w:val=""/>
      <w:lvlJc w:val="left"/>
    </w:lvl>
    <w:lvl w:ilvl="5" w:tplc="8D18605A">
      <w:numFmt w:val="decimal"/>
      <w:lvlText w:val=""/>
      <w:lvlJc w:val="left"/>
    </w:lvl>
    <w:lvl w:ilvl="6" w:tplc="C5980A4E">
      <w:numFmt w:val="decimal"/>
      <w:lvlText w:val=""/>
      <w:lvlJc w:val="left"/>
    </w:lvl>
    <w:lvl w:ilvl="7" w:tplc="BA780258">
      <w:numFmt w:val="decimal"/>
      <w:lvlText w:val=""/>
      <w:lvlJc w:val="left"/>
    </w:lvl>
    <w:lvl w:ilvl="8" w:tplc="67604748">
      <w:numFmt w:val="decimal"/>
      <w:lvlText w:val=""/>
      <w:lvlJc w:val="left"/>
    </w:lvl>
  </w:abstractNum>
  <w:abstractNum w:abstractNumId="39">
    <w:nsid w:val="71F32454"/>
    <w:multiLevelType w:val="hybridMultilevel"/>
    <w:tmpl w:val="C2C46C44"/>
    <w:lvl w:ilvl="0" w:tplc="FB522BCE">
      <w:start w:val="3"/>
      <w:numFmt w:val="decimal"/>
      <w:lvlText w:val="%1."/>
      <w:lvlJc w:val="left"/>
    </w:lvl>
    <w:lvl w:ilvl="1" w:tplc="02A49906">
      <w:numFmt w:val="decimal"/>
      <w:lvlText w:val=""/>
      <w:lvlJc w:val="left"/>
    </w:lvl>
    <w:lvl w:ilvl="2" w:tplc="FA9A9C18">
      <w:numFmt w:val="decimal"/>
      <w:lvlText w:val=""/>
      <w:lvlJc w:val="left"/>
    </w:lvl>
    <w:lvl w:ilvl="3" w:tplc="F2927C58">
      <w:numFmt w:val="decimal"/>
      <w:lvlText w:val=""/>
      <w:lvlJc w:val="left"/>
    </w:lvl>
    <w:lvl w:ilvl="4" w:tplc="C178D55E">
      <w:numFmt w:val="decimal"/>
      <w:lvlText w:val=""/>
      <w:lvlJc w:val="left"/>
    </w:lvl>
    <w:lvl w:ilvl="5" w:tplc="1070E5BE">
      <w:numFmt w:val="decimal"/>
      <w:lvlText w:val=""/>
      <w:lvlJc w:val="left"/>
    </w:lvl>
    <w:lvl w:ilvl="6" w:tplc="5BA09DFE">
      <w:numFmt w:val="decimal"/>
      <w:lvlText w:val=""/>
      <w:lvlJc w:val="left"/>
    </w:lvl>
    <w:lvl w:ilvl="7" w:tplc="BE680EA2">
      <w:numFmt w:val="decimal"/>
      <w:lvlText w:val=""/>
      <w:lvlJc w:val="left"/>
    </w:lvl>
    <w:lvl w:ilvl="8" w:tplc="E1A4E6CE">
      <w:numFmt w:val="decimal"/>
      <w:lvlText w:val=""/>
      <w:lvlJc w:val="left"/>
    </w:lvl>
  </w:abstractNum>
  <w:abstractNum w:abstractNumId="40">
    <w:nsid w:val="725A06FB"/>
    <w:multiLevelType w:val="hybridMultilevel"/>
    <w:tmpl w:val="B018F52E"/>
    <w:lvl w:ilvl="0" w:tplc="89E6C220">
      <w:start w:val="1"/>
      <w:numFmt w:val="bullet"/>
      <w:lvlText w:val="и"/>
      <w:lvlJc w:val="left"/>
    </w:lvl>
    <w:lvl w:ilvl="1" w:tplc="E166AF52">
      <w:numFmt w:val="decimal"/>
      <w:lvlText w:val=""/>
      <w:lvlJc w:val="left"/>
    </w:lvl>
    <w:lvl w:ilvl="2" w:tplc="8958688E">
      <w:numFmt w:val="decimal"/>
      <w:lvlText w:val=""/>
      <w:lvlJc w:val="left"/>
    </w:lvl>
    <w:lvl w:ilvl="3" w:tplc="8DB27E54">
      <w:numFmt w:val="decimal"/>
      <w:lvlText w:val=""/>
      <w:lvlJc w:val="left"/>
    </w:lvl>
    <w:lvl w:ilvl="4" w:tplc="D7685C84">
      <w:numFmt w:val="decimal"/>
      <w:lvlText w:val=""/>
      <w:lvlJc w:val="left"/>
    </w:lvl>
    <w:lvl w:ilvl="5" w:tplc="CFEAE45A">
      <w:numFmt w:val="decimal"/>
      <w:lvlText w:val=""/>
      <w:lvlJc w:val="left"/>
    </w:lvl>
    <w:lvl w:ilvl="6" w:tplc="E288407E">
      <w:numFmt w:val="decimal"/>
      <w:lvlText w:val=""/>
      <w:lvlJc w:val="left"/>
    </w:lvl>
    <w:lvl w:ilvl="7" w:tplc="A552E07A">
      <w:numFmt w:val="decimal"/>
      <w:lvlText w:val=""/>
      <w:lvlJc w:val="left"/>
    </w:lvl>
    <w:lvl w:ilvl="8" w:tplc="562E77B4">
      <w:numFmt w:val="decimal"/>
      <w:lvlText w:val=""/>
      <w:lvlJc w:val="left"/>
    </w:lvl>
  </w:abstractNum>
  <w:abstractNum w:abstractNumId="41">
    <w:nsid w:val="737B8DDC"/>
    <w:multiLevelType w:val="hybridMultilevel"/>
    <w:tmpl w:val="ACCE00D4"/>
    <w:lvl w:ilvl="0" w:tplc="414C9316">
      <w:start w:val="1"/>
      <w:numFmt w:val="bullet"/>
      <w:lvlText w:val=""/>
      <w:lvlJc w:val="left"/>
    </w:lvl>
    <w:lvl w:ilvl="1" w:tplc="2F96EC20">
      <w:numFmt w:val="decimal"/>
      <w:lvlText w:val=""/>
      <w:lvlJc w:val="left"/>
    </w:lvl>
    <w:lvl w:ilvl="2" w:tplc="12BAA842">
      <w:numFmt w:val="decimal"/>
      <w:lvlText w:val=""/>
      <w:lvlJc w:val="left"/>
    </w:lvl>
    <w:lvl w:ilvl="3" w:tplc="9C1ED3F6">
      <w:numFmt w:val="decimal"/>
      <w:lvlText w:val=""/>
      <w:lvlJc w:val="left"/>
    </w:lvl>
    <w:lvl w:ilvl="4" w:tplc="244004CE">
      <w:numFmt w:val="decimal"/>
      <w:lvlText w:val=""/>
      <w:lvlJc w:val="left"/>
    </w:lvl>
    <w:lvl w:ilvl="5" w:tplc="BFB03784">
      <w:numFmt w:val="decimal"/>
      <w:lvlText w:val=""/>
      <w:lvlJc w:val="left"/>
    </w:lvl>
    <w:lvl w:ilvl="6" w:tplc="4A28575C">
      <w:numFmt w:val="decimal"/>
      <w:lvlText w:val=""/>
      <w:lvlJc w:val="left"/>
    </w:lvl>
    <w:lvl w:ilvl="7" w:tplc="C88072D0">
      <w:numFmt w:val="decimal"/>
      <w:lvlText w:val=""/>
      <w:lvlJc w:val="left"/>
    </w:lvl>
    <w:lvl w:ilvl="8" w:tplc="F83CD518">
      <w:numFmt w:val="decimal"/>
      <w:lvlText w:val=""/>
      <w:lvlJc w:val="left"/>
    </w:lvl>
  </w:abstractNum>
  <w:abstractNum w:abstractNumId="42">
    <w:nsid w:val="7644A45C"/>
    <w:multiLevelType w:val="hybridMultilevel"/>
    <w:tmpl w:val="2C20278C"/>
    <w:lvl w:ilvl="0" w:tplc="67DCBCDC">
      <w:start w:val="1"/>
      <w:numFmt w:val="bullet"/>
      <w:lvlText w:val=""/>
      <w:lvlJc w:val="left"/>
    </w:lvl>
    <w:lvl w:ilvl="1" w:tplc="F5F8EBF8">
      <w:numFmt w:val="decimal"/>
      <w:lvlText w:val=""/>
      <w:lvlJc w:val="left"/>
    </w:lvl>
    <w:lvl w:ilvl="2" w:tplc="4B3A4B38">
      <w:numFmt w:val="decimal"/>
      <w:lvlText w:val=""/>
      <w:lvlJc w:val="left"/>
    </w:lvl>
    <w:lvl w:ilvl="3" w:tplc="293417C4">
      <w:numFmt w:val="decimal"/>
      <w:lvlText w:val=""/>
      <w:lvlJc w:val="left"/>
    </w:lvl>
    <w:lvl w:ilvl="4" w:tplc="37CC0B34">
      <w:numFmt w:val="decimal"/>
      <w:lvlText w:val=""/>
      <w:lvlJc w:val="left"/>
    </w:lvl>
    <w:lvl w:ilvl="5" w:tplc="15DE6E22">
      <w:numFmt w:val="decimal"/>
      <w:lvlText w:val=""/>
      <w:lvlJc w:val="left"/>
    </w:lvl>
    <w:lvl w:ilvl="6" w:tplc="724E86F6">
      <w:numFmt w:val="decimal"/>
      <w:lvlText w:val=""/>
      <w:lvlJc w:val="left"/>
    </w:lvl>
    <w:lvl w:ilvl="7" w:tplc="061CD746">
      <w:numFmt w:val="decimal"/>
      <w:lvlText w:val=""/>
      <w:lvlJc w:val="left"/>
    </w:lvl>
    <w:lvl w:ilvl="8" w:tplc="4F7818F6">
      <w:numFmt w:val="decimal"/>
      <w:lvlText w:val=""/>
      <w:lvlJc w:val="left"/>
    </w:lvl>
  </w:abstractNum>
  <w:abstractNum w:abstractNumId="43">
    <w:nsid w:val="7724C67E"/>
    <w:multiLevelType w:val="hybridMultilevel"/>
    <w:tmpl w:val="D9F63BF8"/>
    <w:lvl w:ilvl="0" w:tplc="E18408C6">
      <w:start w:val="1"/>
      <w:numFmt w:val="bullet"/>
      <w:lvlText w:val=""/>
      <w:lvlJc w:val="left"/>
    </w:lvl>
    <w:lvl w:ilvl="1" w:tplc="D5F49C36">
      <w:numFmt w:val="decimal"/>
      <w:lvlText w:val=""/>
      <w:lvlJc w:val="left"/>
    </w:lvl>
    <w:lvl w:ilvl="2" w:tplc="2996BDBE">
      <w:numFmt w:val="decimal"/>
      <w:lvlText w:val=""/>
      <w:lvlJc w:val="left"/>
    </w:lvl>
    <w:lvl w:ilvl="3" w:tplc="CDFAA816">
      <w:numFmt w:val="decimal"/>
      <w:lvlText w:val=""/>
      <w:lvlJc w:val="left"/>
    </w:lvl>
    <w:lvl w:ilvl="4" w:tplc="C71CF132">
      <w:numFmt w:val="decimal"/>
      <w:lvlText w:val=""/>
      <w:lvlJc w:val="left"/>
    </w:lvl>
    <w:lvl w:ilvl="5" w:tplc="C366CEB6">
      <w:numFmt w:val="decimal"/>
      <w:lvlText w:val=""/>
      <w:lvlJc w:val="left"/>
    </w:lvl>
    <w:lvl w:ilvl="6" w:tplc="B1E4178E">
      <w:numFmt w:val="decimal"/>
      <w:lvlText w:val=""/>
      <w:lvlJc w:val="left"/>
    </w:lvl>
    <w:lvl w:ilvl="7" w:tplc="2B025F88">
      <w:numFmt w:val="decimal"/>
      <w:lvlText w:val=""/>
      <w:lvlJc w:val="left"/>
    </w:lvl>
    <w:lvl w:ilvl="8" w:tplc="43B621D8">
      <w:numFmt w:val="decimal"/>
      <w:lvlText w:val=""/>
      <w:lvlJc w:val="left"/>
    </w:lvl>
  </w:abstractNum>
  <w:abstractNum w:abstractNumId="44">
    <w:nsid w:val="77465F01"/>
    <w:multiLevelType w:val="hybridMultilevel"/>
    <w:tmpl w:val="C096D3CE"/>
    <w:lvl w:ilvl="0" w:tplc="FD7AC550">
      <w:start w:val="1"/>
      <w:numFmt w:val="bullet"/>
      <w:lvlText w:val=""/>
      <w:lvlJc w:val="left"/>
    </w:lvl>
    <w:lvl w:ilvl="1" w:tplc="24229794">
      <w:numFmt w:val="decimal"/>
      <w:lvlText w:val=""/>
      <w:lvlJc w:val="left"/>
    </w:lvl>
    <w:lvl w:ilvl="2" w:tplc="8EBEB246">
      <w:numFmt w:val="decimal"/>
      <w:lvlText w:val=""/>
      <w:lvlJc w:val="left"/>
    </w:lvl>
    <w:lvl w:ilvl="3" w:tplc="B07C0730">
      <w:numFmt w:val="decimal"/>
      <w:lvlText w:val=""/>
      <w:lvlJc w:val="left"/>
    </w:lvl>
    <w:lvl w:ilvl="4" w:tplc="1B82A324">
      <w:numFmt w:val="decimal"/>
      <w:lvlText w:val=""/>
      <w:lvlJc w:val="left"/>
    </w:lvl>
    <w:lvl w:ilvl="5" w:tplc="08AAE2CE">
      <w:numFmt w:val="decimal"/>
      <w:lvlText w:val=""/>
      <w:lvlJc w:val="left"/>
    </w:lvl>
    <w:lvl w:ilvl="6" w:tplc="A8925ADE">
      <w:numFmt w:val="decimal"/>
      <w:lvlText w:val=""/>
      <w:lvlJc w:val="left"/>
    </w:lvl>
    <w:lvl w:ilvl="7" w:tplc="662AE2C0">
      <w:numFmt w:val="decimal"/>
      <w:lvlText w:val=""/>
      <w:lvlJc w:val="left"/>
    </w:lvl>
    <w:lvl w:ilvl="8" w:tplc="64466D26">
      <w:numFmt w:val="decimal"/>
      <w:lvlText w:val=""/>
      <w:lvlJc w:val="left"/>
    </w:lvl>
  </w:abstractNum>
  <w:abstractNum w:abstractNumId="45">
    <w:nsid w:val="79838CB2"/>
    <w:multiLevelType w:val="hybridMultilevel"/>
    <w:tmpl w:val="8A88263C"/>
    <w:lvl w:ilvl="0" w:tplc="4D96EB70">
      <w:start w:val="1"/>
      <w:numFmt w:val="bullet"/>
      <w:lvlText w:val=""/>
      <w:lvlJc w:val="left"/>
    </w:lvl>
    <w:lvl w:ilvl="1" w:tplc="CC2E7568">
      <w:numFmt w:val="decimal"/>
      <w:lvlText w:val=""/>
      <w:lvlJc w:val="left"/>
    </w:lvl>
    <w:lvl w:ilvl="2" w:tplc="B79A3B02">
      <w:numFmt w:val="decimal"/>
      <w:lvlText w:val=""/>
      <w:lvlJc w:val="left"/>
    </w:lvl>
    <w:lvl w:ilvl="3" w:tplc="17489242">
      <w:numFmt w:val="decimal"/>
      <w:lvlText w:val=""/>
      <w:lvlJc w:val="left"/>
    </w:lvl>
    <w:lvl w:ilvl="4" w:tplc="8A08C952">
      <w:numFmt w:val="decimal"/>
      <w:lvlText w:val=""/>
      <w:lvlJc w:val="left"/>
    </w:lvl>
    <w:lvl w:ilvl="5" w:tplc="D90E91F4">
      <w:numFmt w:val="decimal"/>
      <w:lvlText w:val=""/>
      <w:lvlJc w:val="left"/>
    </w:lvl>
    <w:lvl w:ilvl="6" w:tplc="B6902B98">
      <w:numFmt w:val="decimal"/>
      <w:lvlText w:val=""/>
      <w:lvlJc w:val="left"/>
    </w:lvl>
    <w:lvl w:ilvl="7" w:tplc="F594F654">
      <w:numFmt w:val="decimal"/>
      <w:lvlText w:val=""/>
      <w:lvlJc w:val="left"/>
    </w:lvl>
    <w:lvl w:ilvl="8" w:tplc="7E8C5A26">
      <w:numFmt w:val="decimal"/>
      <w:lvlText w:val=""/>
      <w:lvlJc w:val="left"/>
    </w:lvl>
  </w:abstractNum>
  <w:abstractNum w:abstractNumId="46">
    <w:nsid w:val="7A6D8D3C"/>
    <w:multiLevelType w:val="hybridMultilevel"/>
    <w:tmpl w:val="31E46A1E"/>
    <w:lvl w:ilvl="0" w:tplc="6A2461CC">
      <w:start w:val="1"/>
      <w:numFmt w:val="decimal"/>
      <w:lvlText w:val="%1)"/>
      <w:lvlJc w:val="left"/>
    </w:lvl>
    <w:lvl w:ilvl="1" w:tplc="44CCCA1E">
      <w:numFmt w:val="decimal"/>
      <w:lvlText w:val=""/>
      <w:lvlJc w:val="left"/>
    </w:lvl>
    <w:lvl w:ilvl="2" w:tplc="58EEFF40">
      <w:numFmt w:val="decimal"/>
      <w:lvlText w:val=""/>
      <w:lvlJc w:val="left"/>
    </w:lvl>
    <w:lvl w:ilvl="3" w:tplc="F23A35DA">
      <w:numFmt w:val="decimal"/>
      <w:lvlText w:val=""/>
      <w:lvlJc w:val="left"/>
    </w:lvl>
    <w:lvl w:ilvl="4" w:tplc="5DE46CBC">
      <w:numFmt w:val="decimal"/>
      <w:lvlText w:val=""/>
      <w:lvlJc w:val="left"/>
    </w:lvl>
    <w:lvl w:ilvl="5" w:tplc="FBD0E8EA">
      <w:numFmt w:val="decimal"/>
      <w:lvlText w:val=""/>
      <w:lvlJc w:val="left"/>
    </w:lvl>
    <w:lvl w:ilvl="6" w:tplc="0DD03142">
      <w:numFmt w:val="decimal"/>
      <w:lvlText w:val=""/>
      <w:lvlJc w:val="left"/>
    </w:lvl>
    <w:lvl w:ilvl="7" w:tplc="06C0428C">
      <w:numFmt w:val="decimal"/>
      <w:lvlText w:val=""/>
      <w:lvlJc w:val="left"/>
    </w:lvl>
    <w:lvl w:ilvl="8" w:tplc="511C05DE">
      <w:numFmt w:val="decimal"/>
      <w:lvlText w:val=""/>
      <w:lvlJc w:val="left"/>
    </w:lvl>
  </w:abstractNum>
  <w:abstractNum w:abstractNumId="47">
    <w:nsid w:val="7C3DBD3D"/>
    <w:multiLevelType w:val="hybridMultilevel"/>
    <w:tmpl w:val="29202196"/>
    <w:lvl w:ilvl="0" w:tplc="FCD8B4BA">
      <w:start w:val="1"/>
      <w:numFmt w:val="bullet"/>
      <w:lvlText w:val="В"/>
      <w:lvlJc w:val="left"/>
    </w:lvl>
    <w:lvl w:ilvl="1" w:tplc="D28A94F0">
      <w:numFmt w:val="decimal"/>
      <w:lvlText w:val=""/>
      <w:lvlJc w:val="left"/>
    </w:lvl>
    <w:lvl w:ilvl="2" w:tplc="461E4150">
      <w:numFmt w:val="decimal"/>
      <w:lvlText w:val=""/>
      <w:lvlJc w:val="left"/>
    </w:lvl>
    <w:lvl w:ilvl="3" w:tplc="0F5CA88E">
      <w:numFmt w:val="decimal"/>
      <w:lvlText w:val=""/>
      <w:lvlJc w:val="left"/>
    </w:lvl>
    <w:lvl w:ilvl="4" w:tplc="EB0A85D4">
      <w:numFmt w:val="decimal"/>
      <w:lvlText w:val=""/>
      <w:lvlJc w:val="left"/>
    </w:lvl>
    <w:lvl w:ilvl="5" w:tplc="97680988">
      <w:numFmt w:val="decimal"/>
      <w:lvlText w:val=""/>
      <w:lvlJc w:val="left"/>
    </w:lvl>
    <w:lvl w:ilvl="6" w:tplc="277295E8">
      <w:numFmt w:val="decimal"/>
      <w:lvlText w:val=""/>
      <w:lvlJc w:val="left"/>
    </w:lvl>
    <w:lvl w:ilvl="7" w:tplc="6128DAA8">
      <w:numFmt w:val="decimal"/>
      <w:lvlText w:val=""/>
      <w:lvlJc w:val="left"/>
    </w:lvl>
    <w:lvl w:ilvl="8" w:tplc="D91A6F6A">
      <w:numFmt w:val="decimal"/>
      <w:lvlText w:val=""/>
      <w:lvlJc w:val="left"/>
    </w:lvl>
  </w:abstractNum>
  <w:num w:numId="1">
    <w:abstractNumId w:val="4"/>
  </w:num>
  <w:num w:numId="2">
    <w:abstractNumId w:val="45"/>
  </w:num>
  <w:num w:numId="3">
    <w:abstractNumId w:val="22"/>
  </w:num>
  <w:num w:numId="4">
    <w:abstractNumId w:val="5"/>
  </w:num>
  <w:num w:numId="5">
    <w:abstractNumId w:val="7"/>
  </w:num>
  <w:num w:numId="6">
    <w:abstractNumId w:val="28"/>
  </w:num>
  <w:num w:numId="7">
    <w:abstractNumId w:val="39"/>
  </w:num>
  <w:num w:numId="8">
    <w:abstractNumId w:val="13"/>
  </w:num>
  <w:num w:numId="9">
    <w:abstractNumId w:val="3"/>
  </w:num>
  <w:num w:numId="10">
    <w:abstractNumId w:val="0"/>
  </w:num>
  <w:num w:numId="11">
    <w:abstractNumId w:val="20"/>
  </w:num>
  <w:num w:numId="12">
    <w:abstractNumId w:val="2"/>
  </w:num>
  <w:num w:numId="13">
    <w:abstractNumId w:val="9"/>
  </w:num>
  <w:num w:numId="14">
    <w:abstractNumId w:val="47"/>
  </w:num>
  <w:num w:numId="15">
    <w:abstractNumId w:val="41"/>
  </w:num>
  <w:num w:numId="16">
    <w:abstractNumId w:val="36"/>
  </w:num>
  <w:num w:numId="17">
    <w:abstractNumId w:val="10"/>
  </w:num>
  <w:num w:numId="18">
    <w:abstractNumId w:val="24"/>
  </w:num>
  <w:num w:numId="19">
    <w:abstractNumId w:val="16"/>
  </w:num>
  <w:num w:numId="20">
    <w:abstractNumId w:val="34"/>
  </w:num>
  <w:num w:numId="21">
    <w:abstractNumId w:val="21"/>
  </w:num>
  <w:num w:numId="22">
    <w:abstractNumId w:val="29"/>
  </w:num>
  <w:num w:numId="23">
    <w:abstractNumId w:val="23"/>
  </w:num>
  <w:num w:numId="24">
    <w:abstractNumId w:val="1"/>
  </w:num>
  <w:num w:numId="25">
    <w:abstractNumId w:val="17"/>
  </w:num>
  <w:num w:numId="26">
    <w:abstractNumId w:val="44"/>
  </w:num>
  <w:num w:numId="27">
    <w:abstractNumId w:val="43"/>
  </w:num>
  <w:num w:numId="28">
    <w:abstractNumId w:val="32"/>
  </w:num>
  <w:num w:numId="29">
    <w:abstractNumId w:val="11"/>
  </w:num>
  <w:num w:numId="30">
    <w:abstractNumId w:val="33"/>
  </w:num>
  <w:num w:numId="31">
    <w:abstractNumId w:val="26"/>
  </w:num>
  <w:num w:numId="32">
    <w:abstractNumId w:val="15"/>
  </w:num>
  <w:num w:numId="33">
    <w:abstractNumId w:val="31"/>
  </w:num>
  <w:num w:numId="34">
    <w:abstractNumId w:val="6"/>
  </w:num>
  <w:num w:numId="35">
    <w:abstractNumId w:val="19"/>
  </w:num>
  <w:num w:numId="36">
    <w:abstractNumId w:val="38"/>
  </w:num>
  <w:num w:numId="37">
    <w:abstractNumId w:val="35"/>
  </w:num>
  <w:num w:numId="38">
    <w:abstractNumId w:val="12"/>
  </w:num>
  <w:num w:numId="39">
    <w:abstractNumId w:val="8"/>
  </w:num>
  <w:num w:numId="40">
    <w:abstractNumId w:val="40"/>
  </w:num>
  <w:num w:numId="41">
    <w:abstractNumId w:val="14"/>
  </w:num>
  <w:num w:numId="42">
    <w:abstractNumId w:val="30"/>
  </w:num>
  <w:num w:numId="43">
    <w:abstractNumId w:val="46"/>
  </w:num>
  <w:num w:numId="44">
    <w:abstractNumId w:val="25"/>
  </w:num>
  <w:num w:numId="45">
    <w:abstractNumId w:val="27"/>
  </w:num>
  <w:num w:numId="46">
    <w:abstractNumId w:val="37"/>
  </w:num>
  <w:num w:numId="47">
    <w:abstractNumId w:val="18"/>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F7DB3"/>
    <w:rsid w:val="000515B7"/>
    <w:rsid w:val="00056D83"/>
    <w:rsid w:val="001205DB"/>
    <w:rsid w:val="001358A4"/>
    <w:rsid w:val="002655CD"/>
    <w:rsid w:val="00382C7F"/>
    <w:rsid w:val="00393F01"/>
    <w:rsid w:val="003C0B59"/>
    <w:rsid w:val="003C5E6E"/>
    <w:rsid w:val="003E7CD0"/>
    <w:rsid w:val="004463E9"/>
    <w:rsid w:val="004B2AFE"/>
    <w:rsid w:val="005C5A6D"/>
    <w:rsid w:val="005D4308"/>
    <w:rsid w:val="005E5FC7"/>
    <w:rsid w:val="00621DE0"/>
    <w:rsid w:val="00635477"/>
    <w:rsid w:val="0067130D"/>
    <w:rsid w:val="0072240B"/>
    <w:rsid w:val="007F4481"/>
    <w:rsid w:val="008136C2"/>
    <w:rsid w:val="008401CC"/>
    <w:rsid w:val="0086032E"/>
    <w:rsid w:val="008C1E83"/>
    <w:rsid w:val="009100B6"/>
    <w:rsid w:val="0091556A"/>
    <w:rsid w:val="00981B46"/>
    <w:rsid w:val="0099446D"/>
    <w:rsid w:val="009E1EA2"/>
    <w:rsid w:val="00A759D6"/>
    <w:rsid w:val="00A83A14"/>
    <w:rsid w:val="00AC69B3"/>
    <w:rsid w:val="00B15F34"/>
    <w:rsid w:val="00B66661"/>
    <w:rsid w:val="00BA2983"/>
    <w:rsid w:val="00BE4BF2"/>
    <w:rsid w:val="00C20382"/>
    <w:rsid w:val="00CB2C4E"/>
    <w:rsid w:val="00CE1F08"/>
    <w:rsid w:val="00CF7DB3"/>
    <w:rsid w:val="00D52B7D"/>
    <w:rsid w:val="00D66EE3"/>
    <w:rsid w:val="00D86691"/>
    <w:rsid w:val="00DC66E5"/>
    <w:rsid w:val="00DE6C5C"/>
    <w:rsid w:val="00E273B6"/>
    <w:rsid w:val="00E51AA2"/>
    <w:rsid w:val="00EC7398"/>
    <w:rsid w:val="00F13FE3"/>
    <w:rsid w:val="00F6313E"/>
    <w:rsid w:val="00F63B00"/>
    <w:rsid w:val="00FB29C1"/>
    <w:rsid w:val="00FE5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C66E5"/>
    <w:pPr>
      <w:ind w:left="720"/>
      <w:contextualSpacing/>
    </w:pPr>
  </w:style>
  <w:style w:type="paragraph" w:styleId="a4">
    <w:name w:val="No Spacing"/>
    <w:uiPriority w:val="1"/>
    <w:qFormat/>
    <w:rsid w:val="00DC66E5"/>
    <w:rPr>
      <w:rFonts w:ascii="Calibri" w:eastAsia="Times New Roman" w:hAnsi="Calibri"/>
      <w:lang w:eastAsia="en-US"/>
    </w:rPr>
  </w:style>
  <w:style w:type="paragraph" w:styleId="a5">
    <w:name w:val="footnote text"/>
    <w:basedOn w:val="a"/>
    <w:link w:val="a6"/>
    <w:uiPriority w:val="99"/>
    <w:unhideWhenUsed/>
    <w:rsid w:val="00DC66E5"/>
    <w:rPr>
      <w:rFonts w:eastAsia="Times New Roman"/>
      <w:sz w:val="20"/>
      <w:szCs w:val="20"/>
    </w:rPr>
  </w:style>
  <w:style w:type="character" w:customStyle="1" w:styleId="a6">
    <w:name w:val="Текст сноски Знак"/>
    <w:basedOn w:val="a0"/>
    <w:link w:val="a5"/>
    <w:uiPriority w:val="99"/>
    <w:rsid w:val="00DC66E5"/>
    <w:rPr>
      <w:rFonts w:eastAsia="Times New Roman"/>
      <w:sz w:val="20"/>
      <w:szCs w:val="20"/>
    </w:rPr>
  </w:style>
  <w:style w:type="character" w:styleId="a7">
    <w:name w:val="footnote reference"/>
    <w:basedOn w:val="a0"/>
    <w:uiPriority w:val="99"/>
    <w:unhideWhenUsed/>
    <w:rsid w:val="00DC66E5"/>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22</Pages>
  <Words>9106</Words>
  <Characters>51907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57</cp:revision>
  <dcterms:created xsi:type="dcterms:W3CDTF">2020-02-05T13:10:00Z</dcterms:created>
  <dcterms:modified xsi:type="dcterms:W3CDTF">2021-09-16T06:51:00Z</dcterms:modified>
</cp:coreProperties>
</file>