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D" w:rsidRPr="004134CD" w:rsidRDefault="004134CD" w:rsidP="0041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34CD" w:rsidRPr="004134CD" w:rsidRDefault="004134CD" w:rsidP="0041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CD">
        <w:rPr>
          <w:rFonts w:ascii="Times New Roman" w:hAnsi="Times New Roman" w:cs="Times New Roman"/>
          <w:b/>
          <w:sz w:val="28"/>
          <w:szCs w:val="28"/>
        </w:rPr>
        <w:t>о конкурсе плакатов «Профсоюз за охрану труда!»</w:t>
      </w:r>
    </w:p>
    <w:p w:rsidR="004134CD" w:rsidRPr="004134CD" w:rsidRDefault="004134CD" w:rsidP="004134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 xml:space="preserve">1.  Конкурс проводится среди членов Профсоюза, которые состоят на учете в первичных организациях Профсоюза, входящих в Реестр Саратовской областной организации Профсоюза работников здравоохранения Российской Федерации (далее – Саратовская областная организация Профсоюза) признающих Устав, регулярно уплачивающих членские взносы в Профсоюз (ст. 8, п.1 Устава).  Право на членство в Профсоюзе сохраняют:  лица, временно прекратившие трудовую деятельность в связи с уходом за детьми или за тяжелобольным членом семьи  (ст. 15, п.1 Устава). 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2.  Задачи  конкурса: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популяризация деятельности Профсоюза работников здравоохранения РФ в области охраны труда;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вовлечение членов Профсоюза в освоение новых средств мотивации профсоюзного  членства, формирования у членов Профсоюза ответственного отношения к безопасности труда.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 xml:space="preserve">3.  Требования к конкурсным работам: 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Оригинальность идеи.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Художественное мастерство.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34CD">
        <w:rPr>
          <w:rFonts w:ascii="Times New Roman" w:hAnsi="Times New Roman" w:cs="Times New Roman"/>
          <w:sz w:val="28"/>
          <w:szCs w:val="28"/>
        </w:rPr>
        <w:t xml:space="preserve">лакат может носить </w:t>
      </w:r>
      <w:proofErr w:type="gramStart"/>
      <w:r w:rsidRPr="004134CD"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 w:rsidRPr="004134CD">
        <w:rPr>
          <w:rFonts w:ascii="Times New Roman" w:hAnsi="Times New Roman" w:cs="Times New Roman"/>
          <w:sz w:val="28"/>
          <w:szCs w:val="28"/>
        </w:rPr>
        <w:t>, агитационную или юмористическую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форму.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 xml:space="preserve">4.  Плакат может быть исполнен в любой технике (тушь, гуашь, акварель, пастель, аппликации, компьютерная графика, фотомонтаж, </w:t>
      </w:r>
      <w:proofErr w:type="spellStart"/>
      <w:r w:rsidRPr="004134CD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Pr="004134CD">
        <w:rPr>
          <w:rFonts w:ascii="Times New Roman" w:hAnsi="Times New Roman" w:cs="Times New Roman"/>
          <w:sz w:val="28"/>
          <w:szCs w:val="28"/>
        </w:rPr>
        <w:t>, смешанные техники и так далее).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5.  Рисунок плаката должен сопровождаться кратким текстом,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CD">
        <w:rPr>
          <w:rFonts w:ascii="Times New Roman" w:hAnsi="Times New Roman" w:cs="Times New Roman"/>
          <w:sz w:val="28"/>
          <w:szCs w:val="28"/>
        </w:rPr>
        <w:t xml:space="preserve">сюжету (лозунг, призыв, </w:t>
      </w:r>
      <w:proofErr w:type="spellStart"/>
      <w:r w:rsidRPr="004134CD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4134CD">
        <w:rPr>
          <w:rFonts w:ascii="Times New Roman" w:hAnsi="Times New Roman" w:cs="Times New Roman"/>
          <w:sz w:val="28"/>
          <w:szCs w:val="28"/>
        </w:rPr>
        <w:t>, напоминание и др.).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 xml:space="preserve">6.  Все плакаты должны быть авторскими, представлять </w:t>
      </w:r>
      <w:proofErr w:type="gramStart"/>
      <w:r w:rsidRPr="004134CD"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оригинальную разработку идеи, художественного образа, композиции;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копирование чужих образцов плакатов (плагиат) не допускается.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lastRenderedPageBreak/>
        <w:t>7.  Количество представленных плакатов, выполненных одним автором, не должно превышать трех.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8.  Оформление конкурсных работ: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для участия в конкурсе члены Профсоюза с 5 по 25 апреля 2023 года направляют в Саратовскую областную организацию Профсоюза: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- заявку на участие в конкурсе (приложение 1 к настоящему Положению),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4CD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4134CD">
        <w:rPr>
          <w:rFonts w:ascii="Times New Roman" w:hAnsi="Times New Roman" w:cs="Times New Roman"/>
          <w:sz w:val="28"/>
          <w:szCs w:val="28"/>
        </w:rPr>
        <w:t xml:space="preserve"> председателем первичной профсоюзной организации;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- плакаты, выполненные в соответствии с целями и задачами конкурса.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Представленные на Конкурс работы должны быть выполнены на листах формата А</w:t>
      </w:r>
      <w:proofErr w:type="gramStart"/>
      <w:r w:rsidRPr="004134C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34CD">
        <w:rPr>
          <w:rFonts w:ascii="Times New Roman" w:hAnsi="Times New Roman" w:cs="Times New Roman"/>
          <w:sz w:val="28"/>
          <w:szCs w:val="28"/>
        </w:rPr>
        <w:t>.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Плакаты одновременно с заявкой предоставляются по адресу электронной почты: sokprz@mail.ru в формате JPEG, PDF .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9.  Критерии оценки конкурсных работ: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соответствие целям конкурса;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раскрытие тематики конкурса;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оригинальность замысла;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•  качество исполнения работы (композиция, цветовое решение).</w:t>
      </w: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134CD" w:rsidRPr="004134CD" w:rsidRDefault="004134CD" w:rsidP="004134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 xml:space="preserve">10.   Определение победителей конкурса. 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 xml:space="preserve">Результаты Конкурса подводятся 28 апреля. Определяются победители,   занявшие 1,2,3 место.  По решению жюри могут быть определены   дополнительные номинации, специальные и поощрительные призы в   зависимости от присланных работ. 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>11.Победители Конкурса награждаются Дипломами и памятными призами. Плакаты победителей (одного из победителей) будут распечатаны и направлены в первичные профсоюзные организации.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34CD">
        <w:rPr>
          <w:rFonts w:ascii="Times New Roman" w:hAnsi="Times New Roman" w:cs="Times New Roman"/>
          <w:sz w:val="28"/>
          <w:szCs w:val="28"/>
        </w:rPr>
        <w:t xml:space="preserve">12.По всем возникшим вопросам обращаться к заместителю председателя областной организации </w:t>
      </w:r>
      <w:proofErr w:type="spellStart"/>
      <w:r w:rsidRPr="004134CD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4134CD">
        <w:rPr>
          <w:rFonts w:ascii="Times New Roman" w:hAnsi="Times New Roman" w:cs="Times New Roman"/>
          <w:sz w:val="28"/>
          <w:szCs w:val="28"/>
        </w:rPr>
        <w:t xml:space="preserve"> Наталии Михайловне по телефону: 8-987-823-63-39 или Дубовскому Владимиру Владимировичу, специалисту по информационной работе по телефону: 26-36-68.</w:t>
      </w:r>
    </w:p>
    <w:p w:rsidR="004134CD" w:rsidRPr="004134CD" w:rsidRDefault="004134CD" w:rsidP="004134C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134CD" w:rsidRPr="004134CD" w:rsidRDefault="004134CD" w:rsidP="004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CD" w:rsidRPr="004134CD" w:rsidRDefault="004134CD" w:rsidP="004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CD" w:rsidRPr="004134CD" w:rsidRDefault="004134CD" w:rsidP="004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CD" w:rsidRPr="004134CD" w:rsidRDefault="004134CD" w:rsidP="004134C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34C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Образец</w:t>
      </w:r>
    </w:p>
    <w:p w:rsidR="004134CD" w:rsidRPr="004134CD" w:rsidRDefault="004134CD" w:rsidP="004134CD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34CD" w:rsidRPr="004134CD" w:rsidRDefault="004134CD" w:rsidP="004134CD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C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134CD" w:rsidRPr="004134CD" w:rsidRDefault="004134CD" w:rsidP="004134CD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CD">
        <w:rPr>
          <w:rFonts w:ascii="Times New Roman" w:hAnsi="Times New Roman" w:cs="Times New Roman"/>
          <w:b/>
          <w:sz w:val="28"/>
          <w:szCs w:val="28"/>
        </w:rPr>
        <w:t>на участие в конкурсе плакатов «Профсоюз за охрану труда!»</w:t>
      </w:r>
    </w:p>
    <w:p w:rsidR="004134CD" w:rsidRPr="004134CD" w:rsidRDefault="004134CD" w:rsidP="004134CD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34CD" w:rsidRPr="004134CD" w:rsidTr="009226EE">
        <w:tc>
          <w:tcPr>
            <w:tcW w:w="4785" w:type="dxa"/>
          </w:tcPr>
          <w:p w:rsidR="004134CD" w:rsidRPr="004134CD" w:rsidRDefault="004134CD" w:rsidP="009226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первичной организации Профсоюза</w:t>
            </w:r>
          </w:p>
          <w:p w:rsidR="004134CD" w:rsidRPr="004134CD" w:rsidRDefault="004134CD" w:rsidP="009226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34CD" w:rsidRPr="004134CD" w:rsidRDefault="004134CD" w:rsidP="009226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D" w:rsidRPr="004134CD" w:rsidTr="009226EE">
        <w:tc>
          <w:tcPr>
            <w:tcW w:w="4785" w:type="dxa"/>
          </w:tcPr>
          <w:p w:rsidR="004134CD" w:rsidRPr="004134CD" w:rsidRDefault="004134CD" w:rsidP="00922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D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 (полностью) </w:t>
            </w:r>
          </w:p>
          <w:p w:rsidR="004134CD" w:rsidRPr="004134CD" w:rsidRDefault="004134CD" w:rsidP="00922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34CD" w:rsidRPr="004134CD" w:rsidRDefault="004134CD" w:rsidP="009226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D" w:rsidRPr="004134CD" w:rsidTr="009226EE">
        <w:tc>
          <w:tcPr>
            <w:tcW w:w="4785" w:type="dxa"/>
          </w:tcPr>
          <w:p w:rsidR="004134CD" w:rsidRPr="004134CD" w:rsidRDefault="004134CD" w:rsidP="00922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4134CD" w:rsidRPr="004134CD" w:rsidRDefault="004134CD" w:rsidP="00922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34CD" w:rsidRPr="004134CD" w:rsidRDefault="004134CD" w:rsidP="009226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D" w:rsidRPr="004134CD" w:rsidTr="009226EE">
        <w:tc>
          <w:tcPr>
            <w:tcW w:w="4785" w:type="dxa"/>
          </w:tcPr>
          <w:p w:rsidR="004134CD" w:rsidRPr="004134CD" w:rsidRDefault="004134CD" w:rsidP="00922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4134CD" w:rsidRPr="004134CD" w:rsidRDefault="004134CD" w:rsidP="00922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34CD" w:rsidRPr="004134CD" w:rsidRDefault="004134CD" w:rsidP="009226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4CD" w:rsidRPr="004134CD" w:rsidRDefault="004134CD" w:rsidP="004134CD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4CD" w:rsidRPr="004134CD" w:rsidRDefault="004134CD" w:rsidP="004134CD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4CD" w:rsidRPr="004134CD" w:rsidRDefault="004134CD" w:rsidP="004134CD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4CD" w:rsidRPr="004134CD" w:rsidRDefault="004134CD" w:rsidP="004134CD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4CD" w:rsidRPr="004134CD" w:rsidRDefault="004134CD" w:rsidP="004134CD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4CD" w:rsidRPr="004134CD" w:rsidRDefault="004134CD" w:rsidP="004134CD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4CD" w:rsidRPr="004134CD" w:rsidRDefault="004134CD" w:rsidP="004134CD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4134CD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4134CD" w:rsidRPr="004134CD" w:rsidRDefault="004134CD" w:rsidP="004134CD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4134CD">
        <w:rPr>
          <w:rFonts w:ascii="Times New Roman" w:hAnsi="Times New Roman" w:cs="Times New Roman"/>
          <w:sz w:val="26"/>
          <w:szCs w:val="26"/>
        </w:rPr>
        <w:t>первичной  организации Профсоюза _______________/_________________________</w:t>
      </w:r>
    </w:p>
    <w:p w:rsidR="004134CD" w:rsidRPr="004134CD" w:rsidRDefault="004134CD" w:rsidP="004134CD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4134CD" w:rsidRPr="004134CD" w:rsidRDefault="004134CD" w:rsidP="004134CD">
      <w:pPr>
        <w:ind w:hanging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134CD" w:rsidRPr="004134CD" w:rsidRDefault="004134CD" w:rsidP="004134CD">
      <w:pPr>
        <w:ind w:hanging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34CD">
        <w:rPr>
          <w:rFonts w:ascii="Times New Roman" w:hAnsi="Times New Roman" w:cs="Times New Roman"/>
          <w:i/>
          <w:sz w:val="26"/>
          <w:szCs w:val="26"/>
        </w:rPr>
        <w:t>МП</w:t>
      </w:r>
    </w:p>
    <w:p w:rsidR="00626B93" w:rsidRPr="004134CD" w:rsidRDefault="00626B93">
      <w:pPr>
        <w:rPr>
          <w:rFonts w:ascii="Times New Roman" w:hAnsi="Times New Roman" w:cs="Times New Roman"/>
        </w:rPr>
      </w:pPr>
    </w:p>
    <w:sectPr w:rsidR="00626B93" w:rsidRPr="0041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34CD"/>
    <w:rsid w:val="004134CD"/>
    <w:rsid w:val="0062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nata_bel74@mail.ru</dc:creator>
  <cp:keywords/>
  <dc:description/>
  <cp:lastModifiedBy>nata_bel74@mail.ru</cp:lastModifiedBy>
  <cp:revision>2</cp:revision>
  <dcterms:created xsi:type="dcterms:W3CDTF">2023-04-05T08:48:00Z</dcterms:created>
  <dcterms:modified xsi:type="dcterms:W3CDTF">2023-04-05T08:50:00Z</dcterms:modified>
</cp:coreProperties>
</file>